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A7434" w14:textId="193A4060" w:rsidR="00E61C11" w:rsidRPr="008A4A04" w:rsidRDefault="008B71F8" w:rsidP="000628FC">
      <w:pPr>
        <w:spacing w:after="0"/>
        <w:jc w:val="center"/>
        <w:rPr>
          <w:rFonts w:ascii="Times New Roman" w:hAnsi="Times New Roman" w:cs="Times New Roman"/>
          <w:b/>
          <w:bCs/>
          <w:sz w:val="24"/>
          <w:szCs w:val="24"/>
        </w:rPr>
      </w:pPr>
      <w:r w:rsidRPr="008A4A04">
        <w:rPr>
          <w:rFonts w:ascii="Times New Roman" w:hAnsi="Times New Roman" w:cs="Times New Roman"/>
          <w:b/>
          <w:bCs/>
          <w:sz w:val="24"/>
          <w:szCs w:val="24"/>
        </w:rPr>
        <w:t>Keller G. Sheppard</w:t>
      </w:r>
    </w:p>
    <w:p w14:paraId="3E867BA4" w14:textId="697DC31E" w:rsidR="00553956" w:rsidRPr="008A4A04" w:rsidRDefault="00B9146F" w:rsidP="00553956">
      <w:pPr>
        <w:spacing w:after="0"/>
        <w:jc w:val="center"/>
        <w:rPr>
          <w:rFonts w:ascii="Times New Roman" w:hAnsi="Times New Roman" w:cs="Times New Roman"/>
          <w:sz w:val="24"/>
          <w:szCs w:val="24"/>
        </w:rPr>
      </w:pPr>
      <w:r w:rsidRPr="008A4A04">
        <w:rPr>
          <w:rFonts w:ascii="Times New Roman" w:hAnsi="Times New Roman" w:cs="Times New Roman"/>
          <w:sz w:val="24"/>
          <w:szCs w:val="24"/>
        </w:rPr>
        <w:t>College</w:t>
      </w:r>
      <w:r w:rsidR="008B71F8" w:rsidRPr="008A4A04">
        <w:rPr>
          <w:rFonts w:ascii="Times New Roman" w:hAnsi="Times New Roman" w:cs="Times New Roman"/>
          <w:sz w:val="24"/>
          <w:szCs w:val="24"/>
        </w:rPr>
        <w:t xml:space="preserve"> of Criminology and Criminal Justice</w:t>
      </w:r>
    </w:p>
    <w:p w14:paraId="35E542CC" w14:textId="770F7737" w:rsidR="007652C6" w:rsidRPr="008A4A04" w:rsidRDefault="00B9146F" w:rsidP="007652C6">
      <w:pPr>
        <w:spacing w:after="0"/>
        <w:jc w:val="center"/>
        <w:rPr>
          <w:rFonts w:ascii="Times New Roman" w:hAnsi="Times New Roman" w:cs="Times New Roman"/>
          <w:sz w:val="24"/>
          <w:szCs w:val="24"/>
        </w:rPr>
      </w:pPr>
      <w:r w:rsidRPr="008A4A04">
        <w:rPr>
          <w:rFonts w:ascii="Times New Roman" w:hAnsi="Times New Roman" w:cs="Times New Roman"/>
          <w:sz w:val="24"/>
          <w:szCs w:val="24"/>
        </w:rPr>
        <w:t>Florida State University</w:t>
      </w:r>
    </w:p>
    <w:p w14:paraId="76D56AF0" w14:textId="40B5AB80" w:rsidR="008B71F8" w:rsidRPr="008A4A04" w:rsidRDefault="00B9146F" w:rsidP="000628FC">
      <w:pPr>
        <w:spacing w:after="0"/>
        <w:jc w:val="center"/>
        <w:rPr>
          <w:rFonts w:ascii="Times New Roman" w:hAnsi="Times New Roman" w:cs="Times New Roman"/>
          <w:sz w:val="24"/>
          <w:szCs w:val="24"/>
        </w:rPr>
      </w:pPr>
      <w:r w:rsidRPr="008A4A04">
        <w:rPr>
          <w:rFonts w:ascii="Times New Roman" w:hAnsi="Times New Roman" w:cs="Times New Roman"/>
          <w:sz w:val="24"/>
          <w:szCs w:val="24"/>
        </w:rPr>
        <w:t>Tallahassee</w:t>
      </w:r>
      <w:r w:rsidR="008B71F8" w:rsidRPr="008A4A04">
        <w:rPr>
          <w:rFonts w:ascii="Times New Roman" w:hAnsi="Times New Roman" w:cs="Times New Roman"/>
          <w:sz w:val="24"/>
          <w:szCs w:val="24"/>
        </w:rPr>
        <w:t xml:space="preserve">, </w:t>
      </w:r>
      <w:r w:rsidRPr="008A4A04">
        <w:rPr>
          <w:rFonts w:ascii="Times New Roman" w:hAnsi="Times New Roman" w:cs="Times New Roman"/>
          <w:sz w:val="24"/>
          <w:szCs w:val="24"/>
        </w:rPr>
        <w:t>FL</w:t>
      </w:r>
      <w:r w:rsidR="008B71F8" w:rsidRPr="008A4A04">
        <w:rPr>
          <w:rFonts w:ascii="Times New Roman" w:hAnsi="Times New Roman" w:cs="Times New Roman"/>
          <w:sz w:val="24"/>
          <w:szCs w:val="24"/>
        </w:rPr>
        <w:t xml:space="preserve"> </w:t>
      </w:r>
      <w:r w:rsidRPr="008A4A04">
        <w:rPr>
          <w:rFonts w:ascii="Times New Roman" w:hAnsi="Times New Roman" w:cs="Times New Roman"/>
          <w:sz w:val="24"/>
          <w:szCs w:val="24"/>
        </w:rPr>
        <w:t>32304</w:t>
      </w:r>
    </w:p>
    <w:p w14:paraId="1012973F" w14:textId="3AFDE057" w:rsidR="00553956" w:rsidRPr="008A4A04" w:rsidRDefault="00B9146F" w:rsidP="000628FC">
      <w:pPr>
        <w:spacing w:after="0"/>
        <w:jc w:val="center"/>
        <w:rPr>
          <w:rFonts w:ascii="Times New Roman" w:hAnsi="Times New Roman" w:cs="Times New Roman"/>
          <w:sz w:val="24"/>
          <w:szCs w:val="24"/>
        </w:rPr>
      </w:pPr>
      <w:r w:rsidRPr="008A4A04">
        <w:rPr>
          <w:rFonts w:ascii="Times New Roman" w:hAnsi="Times New Roman" w:cs="Times New Roman"/>
          <w:sz w:val="24"/>
          <w:szCs w:val="24"/>
        </w:rPr>
        <w:t>ksheppard</w:t>
      </w:r>
      <w:r w:rsidR="00553956" w:rsidRPr="008A4A04">
        <w:rPr>
          <w:rFonts w:ascii="Times New Roman" w:hAnsi="Times New Roman" w:cs="Times New Roman"/>
          <w:sz w:val="24"/>
          <w:szCs w:val="24"/>
        </w:rPr>
        <w:t>@</w:t>
      </w:r>
      <w:r w:rsidRPr="008A4A04">
        <w:rPr>
          <w:rFonts w:ascii="Times New Roman" w:hAnsi="Times New Roman" w:cs="Times New Roman"/>
          <w:sz w:val="24"/>
          <w:szCs w:val="24"/>
        </w:rPr>
        <w:t>fsu</w:t>
      </w:r>
      <w:r w:rsidR="00553956" w:rsidRPr="008A4A04">
        <w:rPr>
          <w:rFonts w:ascii="Times New Roman" w:hAnsi="Times New Roman" w:cs="Times New Roman"/>
          <w:sz w:val="24"/>
          <w:szCs w:val="24"/>
        </w:rPr>
        <w:t>.edu</w:t>
      </w:r>
    </w:p>
    <w:p w14:paraId="3011D704" w14:textId="37728381" w:rsidR="007652C6" w:rsidRPr="008A4A04" w:rsidRDefault="007652C6" w:rsidP="000628FC">
      <w:pPr>
        <w:spacing w:after="0"/>
        <w:jc w:val="center"/>
        <w:rPr>
          <w:rFonts w:ascii="Times New Roman" w:hAnsi="Times New Roman" w:cs="Times New Roman"/>
          <w:sz w:val="24"/>
          <w:szCs w:val="24"/>
        </w:rPr>
      </w:pPr>
    </w:p>
    <w:p w14:paraId="3E2780C8" w14:textId="767F0430" w:rsidR="008B71F8" w:rsidRPr="008A4A04" w:rsidRDefault="008B71F8" w:rsidP="008B71F8">
      <w:pPr>
        <w:rPr>
          <w:rFonts w:ascii="Times New Roman" w:hAnsi="Times New Roman" w:cs="Times New Roman"/>
          <w:sz w:val="24"/>
          <w:szCs w:val="24"/>
        </w:rPr>
      </w:pPr>
    </w:p>
    <w:p w14:paraId="66546E80" w14:textId="77777777" w:rsidR="00DC12BF" w:rsidRPr="008A4A04" w:rsidRDefault="00DC12BF" w:rsidP="00DC12BF">
      <w:pPr>
        <w:rPr>
          <w:rFonts w:ascii="Times New Roman" w:hAnsi="Times New Roman" w:cs="Times New Roman"/>
          <w:b/>
          <w:bCs/>
          <w:sz w:val="24"/>
          <w:szCs w:val="24"/>
          <w:u w:val="single"/>
        </w:rPr>
      </w:pPr>
      <w:r w:rsidRPr="008A4A04">
        <w:rPr>
          <w:rFonts w:ascii="Times New Roman" w:hAnsi="Times New Roman" w:cs="Times New Roman"/>
          <w:b/>
          <w:bCs/>
          <w:sz w:val="24"/>
          <w:szCs w:val="24"/>
          <w:u w:val="single"/>
        </w:rPr>
        <w:t>Education</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499"/>
      </w:tblGrid>
      <w:tr w:rsidR="00782EE7" w:rsidRPr="008A4A04" w14:paraId="730A2070" w14:textId="77777777" w:rsidTr="00782EE7">
        <w:tc>
          <w:tcPr>
            <w:tcW w:w="1980" w:type="dxa"/>
          </w:tcPr>
          <w:p w14:paraId="6CD05356" w14:textId="5677DA83" w:rsidR="00782EE7" w:rsidRPr="008A4A04" w:rsidRDefault="00782EE7" w:rsidP="002A446D">
            <w:pPr>
              <w:rPr>
                <w:rFonts w:ascii="Times New Roman" w:hAnsi="Times New Roman" w:cs="Times New Roman"/>
                <w:b/>
                <w:bCs/>
                <w:sz w:val="24"/>
                <w:szCs w:val="24"/>
              </w:rPr>
            </w:pPr>
            <w:r w:rsidRPr="008A4A04">
              <w:rPr>
                <w:rFonts w:ascii="Times New Roman" w:hAnsi="Times New Roman" w:cs="Times New Roman"/>
                <w:b/>
                <w:bCs/>
                <w:sz w:val="24"/>
                <w:szCs w:val="24"/>
              </w:rPr>
              <w:t>Ph.D.</w:t>
            </w:r>
          </w:p>
        </w:tc>
        <w:tc>
          <w:tcPr>
            <w:tcW w:w="7499" w:type="dxa"/>
          </w:tcPr>
          <w:p w14:paraId="462B1856" w14:textId="619166C9" w:rsidR="00782EE7" w:rsidRPr="008A4A04" w:rsidRDefault="00782EE7" w:rsidP="002A446D">
            <w:pPr>
              <w:rPr>
                <w:rFonts w:ascii="Times New Roman" w:hAnsi="Times New Roman" w:cs="Times New Roman"/>
                <w:sz w:val="24"/>
                <w:szCs w:val="24"/>
              </w:rPr>
            </w:pPr>
            <w:r w:rsidRPr="008A4A04">
              <w:rPr>
                <w:rFonts w:ascii="Times New Roman" w:hAnsi="Times New Roman" w:cs="Times New Roman"/>
                <w:b/>
                <w:bCs/>
                <w:sz w:val="24"/>
                <w:szCs w:val="24"/>
              </w:rPr>
              <w:t>Northeastern University</w:t>
            </w:r>
            <w:r w:rsidRPr="008A4A04">
              <w:rPr>
                <w:rFonts w:ascii="Times New Roman" w:hAnsi="Times New Roman" w:cs="Times New Roman"/>
                <w:sz w:val="24"/>
                <w:szCs w:val="24"/>
              </w:rPr>
              <w:t>, Boston, Massachusetts, 202</w:t>
            </w:r>
            <w:r w:rsidR="00A803EB" w:rsidRPr="008A4A04">
              <w:rPr>
                <w:rFonts w:ascii="Times New Roman" w:hAnsi="Times New Roman" w:cs="Times New Roman"/>
                <w:sz w:val="24"/>
                <w:szCs w:val="24"/>
              </w:rPr>
              <w:t>3</w:t>
            </w:r>
            <w:r w:rsidRPr="008A4A04">
              <w:rPr>
                <w:rFonts w:ascii="Times New Roman" w:hAnsi="Times New Roman" w:cs="Times New Roman"/>
                <w:sz w:val="24"/>
                <w:szCs w:val="24"/>
              </w:rPr>
              <w:t xml:space="preserve">, </w:t>
            </w:r>
            <w:r w:rsidR="005A2468" w:rsidRPr="008A4A04">
              <w:rPr>
                <w:rFonts w:ascii="Times New Roman" w:hAnsi="Times New Roman" w:cs="Times New Roman"/>
                <w:sz w:val="24"/>
                <w:szCs w:val="24"/>
              </w:rPr>
              <w:t xml:space="preserve">School of </w:t>
            </w:r>
            <w:r w:rsidRPr="008A4A04">
              <w:rPr>
                <w:rFonts w:ascii="Times New Roman" w:hAnsi="Times New Roman" w:cs="Times New Roman"/>
                <w:sz w:val="24"/>
                <w:szCs w:val="24"/>
              </w:rPr>
              <w:t>Criminology and Criminal Justice, College of Social Sciences and Humanities</w:t>
            </w:r>
          </w:p>
          <w:p w14:paraId="0F19FCF6" w14:textId="77452C2F" w:rsidR="00782EE7" w:rsidRPr="008A4A04" w:rsidRDefault="00C313D0" w:rsidP="002A446D">
            <w:pPr>
              <w:rPr>
                <w:rFonts w:ascii="Times New Roman" w:hAnsi="Times New Roman" w:cs="Times New Roman"/>
                <w:b/>
                <w:bCs/>
                <w:sz w:val="24"/>
                <w:szCs w:val="24"/>
              </w:rPr>
            </w:pPr>
            <w:r w:rsidRPr="008A4A04">
              <w:rPr>
                <w:rFonts w:ascii="Times New Roman" w:hAnsi="Times New Roman" w:cs="Times New Roman"/>
                <w:sz w:val="24"/>
                <w:szCs w:val="24"/>
              </w:rPr>
              <w:t xml:space="preserve">Dissertation: Fatal police use of force: Cameras, communities, and crime reporting. Committee: Gregory M. Zimmerman (chair), Anthony A. Braga, and Jack McDevitt </w:t>
            </w:r>
          </w:p>
        </w:tc>
      </w:tr>
      <w:tr w:rsidR="00DC12BF" w:rsidRPr="008A4A04" w14:paraId="66A762D2" w14:textId="77777777" w:rsidTr="00782EE7">
        <w:tc>
          <w:tcPr>
            <w:tcW w:w="1980" w:type="dxa"/>
          </w:tcPr>
          <w:p w14:paraId="50201950" w14:textId="77777777" w:rsidR="00DC12BF" w:rsidRPr="008A4A04" w:rsidRDefault="00DC12BF" w:rsidP="002A446D">
            <w:pPr>
              <w:rPr>
                <w:rFonts w:ascii="Times New Roman" w:hAnsi="Times New Roman" w:cs="Times New Roman"/>
                <w:b/>
                <w:bCs/>
                <w:sz w:val="24"/>
                <w:szCs w:val="24"/>
              </w:rPr>
            </w:pPr>
            <w:r w:rsidRPr="008A4A04">
              <w:rPr>
                <w:rFonts w:ascii="Times New Roman" w:hAnsi="Times New Roman" w:cs="Times New Roman"/>
                <w:b/>
                <w:bCs/>
                <w:sz w:val="24"/>
                <w:szCs w:val="24"/>
              </w:rPr>
              <w:t>M.A.</w:t>
            </w:r>
          </w:p>
        </w:tc>
        <w:tc>
          <w:tcPr>
            <w:tcW w:w="7499" w:type="dxa"/>
          </w:tcPr>
          <w:p w14:paraId="7A77F2B7" w14:textId="77777777" w:rsidR="00DC12BF" w:rsidRPr="008A4A04" w:rsidRDefault="00DC12BF" w:rsidP="002A446D">
            <w:pPr>
              <w:rPr>
                <w:rFonts w:ascii="Times New Roman" w:hAnsi="Times New Roman" w:cs="Times New Roman"/>
                <w:b/>
                <w:bCs/>
                <w:sz w:val="24"/>
                <w:szCs w:val="24"/>
              </w:rPr>
            </w:pPr>
            <w:r w:rsidRPr="008A4A04">
              <w:rPr>
                <w:rFonts w:ascii="Times New Roman" w:hAnsi="Times New Roman" w:cs="Times New Roman"/>
                <w:b/>
                <w:bCs/>
                <w:sz w:val="24"/>
                <w:szCs w:val="24"/>
              </w:rPr>
              <w:t>Northeastern University</w:t>
            </w:r>
            <w:r w:rsidRPr="008A4A04">
              <w:rPr>
                <w:rFonts w:ascii="Times New Roman" w:hAnsi="Times New Roman" w:cs="Times New Roman"/>
                <w:sz w:val="24"/>
                <w:szCs w:val="24"/>
              </w:rPr>
              <w:t>, Boston, Massachusetts, 2020, Criminology and Criminal Justice, College of Social Sciences and Humanities</w:t>
            </w:r>
          </w:p>
        </w:tc>
      </w:tr>
      <w:tr w:rsidR="00DC12BF" w:rsidRPr="008A4A04" w14:paraId="510B8B43" w14:textId="77777777" w:rsidTr="00782EE7">
        <w:tc>
          <w:tcPr>
            <w:tcW w:w="1980" w:type="dxa"/>
          </w:tcPr>
          <w:p w14:paraId="0D47168D" w14:textId="77777777" w:rsidR="00DC12BF" w:rsidRPr="008A4A04" w:rsidRDefault="00DC12BF" w:rsidP="002A446D">
            <w:pPr>
              <w:rPr>
                <w:rFonts w:ascii="Times New Roman" w:hAnsi="Times New Roman" w:cs="Times New Roman"/>
                <w:b/>
                <w:bCs/>
                <w:sz w:val="24"/>
                <w:szCs w:val="24"/>
              </w:rPr>
            </w:pPr>
            <w:r w:rsidRPr="008A4A04">
              <w:rPr>
                <w:rFonts w:ascii="Times New Roman" w:hAnsi="Times New Roman" w:cs="Times New Roman"/>
                <w:b/>
                <w:bCs/>
                <w:sz w:val="24"/>
                <w:szCs w:val="24"/>
              </w:rPr>
              <w:t xml:space="preserve">B.A. </w:t>
            </w:r>
          </w:p>
        </w:tc>
        <w:tc>
          <w:tcPr>
            <w:tcW w:w="7499" w:type="dxa"/>
          </w:tcPr>
          <w:p w14:paraId="7B38E73A" w14:textId="77777777" w:rsidR="00DC12BF" w:rsidRPr="008A4A04" w:rsidRDefault="00DC12BF" w:rsidP="002A446D">
            <w:pPr>
              <w:rPr>
                <w:rFonts w:ascii="Times New Roman" w:hAnsi="Times New Roman" w:cs="Times New Roman"/>
                <w:sz w:val="24"/>
                <w:szCs w:val="24"/>
              </w:rPr>
            </w:pPr>
            <w:r w:rsidRPr="008A4A04">
              <w:rPr>
                <w:rFonts w:ascii="Times New Roman" w:hAnsi="Times New Roman" w:cs="Times New Roman"/>
                <w:b/>
                <w:bCs/>
                <w:sz w:val="24"/>
                <w:szCs w:val="24"/>
              </w:rPr>
              <w:t>University of Georgia</w:t>
            </w:r>
            <w:r w:rsidRPr="008A4A04">
              <w:rPr>
                <w:rFonts w:ascii="Times New Roman" w:hAnsi="Times New Roman" w:cs="Times New Roman"/>
                <w:sz w:val="24"/>
                <w:szCs w:val="24"/>
              </w:rPr>
              <w:t>, Athens, Georgia, 2015, Sociology and Criminal Justice, Franklin College of Arts and Sciences</w:t>
            </w:r>
          </w:p>
        </w:tc>
      </w:tr>
    </w:tbl>
    <w:p w14:paraId="55362A30" w14:textId="77777777" w:rsidR="00DC12BF" w:rsidRPr="008A4A04" w:rsidRDefault="00DC12BF" w:rsidP="008B71F8">
      <w:pPr>
        <w:rPr>
          <w:rFonts w:ascii="Times New Roman" w:hAnsi="Times New Roman" w:cs="Times New Roman"/>
          <w:b/>
          <w:bCs/>
          <w:sz w:val="24"/>
          <w:szCs w:val="24"/>
          <w:u w:val="single"/>
        </w:rPr>
      </w:pPr>
    </w:p>
    <w:p w14:paraId="01D09276" w14:textId="1902C674" w:rsidR="008B71F8" w:rsidRPr="008A4A04" w:rsidRDefault="00B9146F" w:rsidP="008B71F8">
      <w:pPr>
        <w:rPr>
          <w:rFonts w:ascii="Times New Roman" w:hAnsi="Times New Roman" w:cs="Times New Roman"/>
          <w:b/>
          <w:bCs/>
          <w:sz w:val="24"/>
          <w:szCs w:val="24"/>
          <w:u w:val="single"/>
        </w:rPr>
      </w:pPr>
      <w:r w:rsidRPr="008A4A04">
        <w:rPr>
          <w:rFonts w:ascii="Times New Roman" w:hAnsi="Times New Roman" w:cs="Times New Roman"/>
          <w:b/>
          <w:bCs/>
          <w:sz w:val="24"/>
          <w:szCs w:val="24"/>
          <w:u w:val="single"/>
        </w:rPr>
        <w:t>Academic and Research Positions</w:t>
      </w:r>
    </w:p>
    <w:tbl>
      <w:tblPr>
        <w:tblStyle w:val="TableGrid"/>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7"/>
        <w:gridCol w:w="7976"/>
      </w:tblGrid>
      <w:tr w:rsidR="00B9146F" w:rsidRPr="008A4A04" w14:paraId="5BB1894D" w14:textId="77777777" w:rsidTr="00C45C5C">
        <w:tc>
          <w:tcPr>
            <w:tcW w:w="1487" w:type="dxa"/>
          </w:tcPr>
          <w:p w14:paraId="2CC78630" w14:textId="076E096F" w:rsidR="00B9146F" w:rsidRPr="008A4A04" w:rsidRDefault="00B9146F" w:rsidP="00C45C5C">
            <w:pPr>
              <w:rPr>
                <w:rFonts w:ascii="Times New Roman" w:hAnsi="Times New Roman" w:cs="Times New Roman"/>
                <w:sz w:val="24"/>
                <w:szCs w:val="24"/>
              </w:rPr>
            </w:pPr>
            <w:r w:rsidRPr="008A4A04">
              <w:rPr>
                <w:rFonts w:ascii="Times New Roman" w:hAnsi="Times New Roman" w:cs="Times New Roman"/>
                <w:sz w:val="24"/>
                <w:szCs w:val="24"/>
              </w:rPr>
              <w:t>2023-Present</w:t>
            </w:r>
          </w:p>
        </w:tc>
        <w:tc>
          <w:tcPr>
            <w:tcW w:w="7976" w:type="dxa"/>
          </w:tcPr>
          <w:p w14:paraId="7D73B9F3" w14:textId="092BE2EF" w:rsidR="00B9146F" w:rsidRPr="008A4A04" w:rsidRDefault="00B9146F" w:rsidP="00C45C5C">
            <w:pPr>
              <w:rPr>
                <w:rFonts w:ascii="Times New Roman" w:hAnsi="Times New Roman" w:cs="Times New Roman"/>
                <w:sz w:val="24"/>
                <w:szCs w:val="24"/>
              </w:rPr>
            </w:pPr>
            <w:r w:rsidRPr="008A4A04">
              <w:rPr>
                <w:rFonts w:ascii="Times New Roman" w:hAnsi="Times New Roman" w:cs="Times New Roman"/>
                <w:sz w:val="24"/>
                <w:szCs w:val="24"/>
              </w:rPr>
              <w:t>Assistant Professor, College of Criminology and Criminal Justice, Florida State University</w:t>
            </w:r>
          </w:p>
        </w:tc>
      </w:tr>
      <w:tr w:rsidR="00E7216F" w:rsidRPr="008A4A04" w14:paraId="5E901695" w14:textId="77777777" w:rsidTr="00C45C5C">
        <w:tc>
          <w:tcPr>
            <w:tcW w:w="1487" w:type="dxa"/>
          </w:tcPr>
          <w:p w14:paraId="66E988C1" w14:textId="050FACB1" w:rsidR="00E7216F" w:rsidRPr="008A4A04" w:rsidRDefault="00E7216F" w:rsidP="00C45C5C">
            <w:pPr>
              <w:rPr>
                <w:rFonts w:ascii="Times New Roman" w:hAnsi="Times New Roman" w:cs="Times New Roman"/>
                <w:sz w:val="24"/>
                <w:szCs w:val="24"/>
              </w:rPr>
            </w:pPr>
            <w:r w:rsidRPr="008A4A04">
              <w:rPr>
                <w:rFonts w:ascii="Times New Roman" w:hAnsi="Times New Roman" w:cs="Times New Roman"/>
                <w:sz w:val="24"/>
                <w:szCs w:val="24"/>
              </w:rPr>
              <w:t>2021-</w:t>
            </w:r>
            <w:r w:rsidR="00B9146F" w:rsidRPr="008A4A04">
              <w:rPr>
                <w:rFonts w:ascii="Times New Roman" w:hAnsi="Times New Roman" w:cs="Times New Roman"/>
                <w:sz w:val="24"/>
                <w:szCs w:val="24"/>
              </w:rPr>
              <w:t>2023</w:t>
            </w:r>
          </w:p>
        </w:tc>
        <w:tc>
          <w:tcPr>
            <w:tcW w:w="7976" w:type="dxa"/>
          </w:tcPr>
          <w:p w14:paraId="2830433C" w14:textId="01C27355" w:rsidR="00E7216F" w:rsidRPr="008A4A04" w:rsidRDefault="00E7216F" w:rsidP="00C45C5C">
            <w:pPr>
              <w:rPr>
                <w:rFonts w:ascii="Times New Roman" w:hAnsi="Times New Roman" w:cs="Times New Roman"/>
                <w:sz w:val="24"/>
                <w:szCs w:val="24"/>
              </w:rPr>
            </w:pPr>
            <w:r w:rsidRPr="008A4A04">
              <w:rPr>
                <w:rFonts w:ascii="Times New Roman" w:hAnsi="Times New Roman" w:cs="Times New Roman"/>
                <w:sz w:val="24"/>
                <w:szCs w:val="24"/>
              </w:rPr>
              <w:t>Senior Research Analyst, Florida Department of Juvenile Justice</w:t>
            </w:r>
          </w:p>
        </w:tc>
      </w:tr>
      <w:tr w:rsidR="00C45C5C" w:rsidRPr="008A4A04" w14:paraId="5824BE66" w14:textId="77777777" w:rsidTr="00C45C5C">
        <w:tc>
          <w:tcPr>
            <w:tcW w:w="1487" w:type="dxa"/>
          </w:tcPr>
          <w:p w14:paraId="1F71CDAC" w14:textId="4DCD26C4" w:rsidR="00C45C5C" w:rsidRPr="008A4A04" w:rsidRDefault="00C45C5C" w:rsidP="00C45C5C">
            <w:pPr>
              <w:rPr>
                <w:rFonts w:ascii="Times New Roman" w:hAnsi="Times New Roman" w:cs="Times New Roman"/>
                <w:sz w:val="24"/>
                <w:szCs w:val="24"/>
              </w:rPr>
            </w:pPr>
            <w:r w:rsidRPr="008A4A04">
              <w:rPr>
                <w:rFonts w:ascii="Times New Roman" w:hAnsi="Times New Roman" w:cs="Times New Roman"/>
                <w:sz w:val="24"/>
                <w:szCs w:val="24"/>
              </w:rPr>
              <w:t>2017-</w:t>
            </w:r>
            <w:r w:rsidR="00B9146F" w:rsidRPr="008A4A04">
              <w:rPr>
                <w:rFonts w:ascii="Times New Roman" w:hAnsi="Times New Roman" w:cs="Times New Roman"/>
                <w:sz w:val="24"/>
                <w:szCs w:val="24"/>
              </w:rPr>
              <w:t>2023</w:t>
            </w:r>
          </w:p>
        </w:tc>
        <w:tc>
          <w:tcPr>
            <w:tcW w:w="7976" w:type="dxa"/>
          </w:tcPr>
          <w:p w14:paraId="6BEC0265" w14:textId="33BD03E8" w:rsidR="00C45C5C" w:rsidRPr="008A4A04" w:rsidRDefault="00DC12BF" w:rsidP="00C45C5C">
            <w:pPr>
              <w:rPr>
                <w:rFonts w:ascii="Times New Roman" w:hAnsi="Times New Roman" w:cs="Times New Roman"/>
                <w:sz w:val="24"/>
                <w:szCs w:val="24"/>
              </w:rPr>
            </w:pPr>
            <w:r w:rsidRPr="008A4A04">
              <w:rPr>
                <w:rFonts w:ascii="Times New Roman" w:hAnsi="Times New Roman" w:cs="Times New Roman"/>
                <w:sz w:val="24"/>
                <w:szCs w:val="24"/>
              </w:rPr>
              <w:t xml:space="preserve">Doctoral Student and </w:t>
            </w:r>
            <w:r w:rsidR="00C45C5C" w:rsidRPr="008A4A04">
              <w:rPr>
                <w:rFonts w:ascii="Times New Roman" w:hAnsi="Times New Roman" w:cs="Times New Roman"/>
                <w:sz w:val="24"/>
                <w:szCs w:val="24"/>
              </w:rPr>
              <w:t>Research Assistant, School of Criminology and Criminal Justice, College of Social Sciences and Humanities, Northeastern University</w:t>
            </w:r>
          </w:p>
        </w:tc>
      </w:tr>
      <w:tr w:rsidR="00C45C5C" w:rsidRPr="008A4A04" w14:paraId="69E3F18B" w14:textId="77777777" w:rsidTr="00C45C5C">
        <w:tc>
          <w:tcPr>
            <w:tcW w:w="1487" w:type="dxa"/>
          </w:tcPr>
          <w:p w14:paraId="14A92380" w14:textId="4BA527E9" w:rsidR="00C45C5C" w:rsidRPr="008A4A04" w:rsidRDefault="00C45C5C" w:rsidP="00C45C5C">
            <w:pPr>
              <w:rPr>
                <w:rFonts w:ascii="Times New Roman" w:hAnsi="Times New Roman" w:cs="Times New Roman"/>
                <w:sz w:val="24"/>
                <w:szCs w:val="24"/>
              </w:rPr>
            </w:pPr>
            <w:r w:rsidRPr="008A4A04">
              <w:rPr>
                <w:rFonts w:ascii="Times New Roman" w:hAnsi="Times New Roman" w:cs="Times New Roman"/>
                <w:sz w:val="24"/>
                <w:szCs w:val="24"/>
              </w:rPr>
              <w:t>2015-2017</w:t>
            </w:r>
          </w:p>
        </w:tc>
        <w:tc>
          <w:tcPr>
            <w:tcW w:w="7976" w:type="dxa"/>
          </w:tcPr>
          <w:p w14:paraId="62A4A976" w14:textId="6F6F4D7A" w:rsidR="00C45C5C" w:rsidRPr="008A4A04" w:rsidRDefault="00C45C5C" w:rsidP="00C45C5C">
            <w:pPr>
              <w:rPr>
                <w:rFonts w:ascii="Times New Roman" w:hAnsi="Times New Roman" w:cs="Times New Roman"/>
                <w:sz w:val="24"/>
                <w:szCs w:val="24"/>
              </w:rPr>
            </w:pPr>
            <w:r w:rsidRPr="008A4A04">
              <w:rPr>
                <w:rFonts w:ascii="Times New Roman" w:hAnsi="Times New Roman" w:cs="Times New Roman"/>
                <w:sz w:val="24"/>
                <w:szCs w:val="24"/>
              </w:rPr>
              <w:t>Grant Administrator, Governor’s Office of Highway Safety, State of Georgia</w:t>
            </w:r>
          </w:p>
          <w:p w14:paraId="37C3B42D" w14:textId="6463C5B5" w:rsidR="00C45C5C" w:rsidRPr="008A4A04" w:rsidRDefault="00C45C5C" w:rsidP="00C45C5C">
            <w:pPr>
              <w:rPr>
                <w:rFonts w:ascii="Times New Roman" w:hAnsi="Times New Roman" w:cs="Times New Roman"/>
                <w:sz w:val="24"/>
                <w:szCs w:val="24"/>
              </w:rPr>
            </w:pPr>
          </w:p>
        </w:tc>
      </w:tr>
    </w:tbl>
    <w:p w14:paraId="17D29C2A" w14:textId="05BDB5D4" w:rsidR="005D480B" w:rsidRPr="008A4A04" w:rsidRDefault="005D480B" w:rsidP="008B71F8">
      <w:pPr>
        <w:rPr>
          <w:rFonts w:ascii="Times New Roman" w:hAnsi="Times New Roman" w:cs="Times New Roman"/>
          <w:color w:val="222222"/>
          <w:sz w:val="24"/>
          <w:szCs w:val="24"/>
          <w:shd w:val="clear" w:color="auto" w:fill="FFFFFF"/>
        </w:rPr>
      </w:pPr>
    </w:p>
    <w:p w14:paraId="418199C7" w14:textId="7302BB16" w:rsidR="00C45C5C" w:rsidRPr="008A4A04" w:rsidRDefault="00C45C5C" w:rsidP="008B71F8">
      <w:pPr>
        <w:rPr>
          <w:rFonts w:ascii="Times New Roman" w:hAnsi="Times New Roman" w:cs="Times New Roman"/>
          <w:b/>
          <w:bCs/>
          <w:sz w:val="24"/>
          <w:szCs w:val="24"/>
          <w:u w:val="single"/>
        </w:rPr>
      </w:pPr>
      <w:r w:rsidRPr="008A4A04">
        <w:rPr>
          <w:rFonts w:ascii="Times New Roman" w:hAnsi="Times New Roman" w:cs="Times New Roman"/>
          <w:b/>
          <w:bCs/>
          <w:sz w:val="24"/>
          <w:szCs w:val="24"/>
          <w:u w:val="single"/>
        </w:rPr>
        <w:t xml:space="preserve">Scholarship/Research </w:t>
      </w:r>
    </w:p>
    <w:p w14:paraId="544653BC" w14:textId="7406973C" w:rsidR="007F18BC" w:rsidRPr="008A4A04" w:rsidRDefault="007F18BC" w:rsidP="008B71F8">
      <w:pPr>
        <w:rPr>
          <w:rFonts w:ascii="Times New Roman" w:hAnsi="Times New Roman" w:cs="Times New Roman"/>
          <w:b/>
          <w:bCs/>
          <w:sz w:val="24"/>
          <w:szCs w:val="24"/>
        </w:rPr>
      </w:pPr>
      <w:r w:rsidRPr="008A4A04">
        <w:rPr>
          <w:rFonts w:ascii="Times New Roman" w:hAnsi="Times New Roman" w:cs="Times New Roman"/>
          <w:b/>
          <w:bCs/>
          <w:sz w:val="24"/>
          <w:szCs w:val="24"/>
        </w:rPr>
        <w:t>Research Interests</w:t>
      </w:r>
    </w:p>
    <w:p w14:paraId="6A49482A" w14:textId="4EA14DF4" w:rsidR="00EC2A78" w:rsidRPr="008A4A04" w:rsidRDefault="007F18BC" w:rsidP="008B71F8">
      <w:pPr>
        <w:rPr>
          <w:rFonts w:ascii="Times New Roman" w:hAnsi="Times New Roman" w:cs="Times New Roman"/>
          <w:sz w:val="24"/>
          <w:szCs w:val="24"/>
        </w:rPr>
      </w:pPr>
      <w:r w:rsidRPr="008A4A04">
        <w:rPr>
          <w:rFonts w:ascii="Times New Roman" w:hAnsi="Times New Roman" w:cs="Times New Roman"/>
          <w:sz w:val="24"/>
          <w:szCs w:val="24"/>
        </w:rPr>
        <w:t xml:space="preserve">Police use of force; </w:t>
      </w:r>
      <w:r w:rsidR="00C313D0" w:rsidRPr="008A4A04">
        <w:rPr>
          <w:rFonts w:ascii="Times New Roman" w:hAnsi="Times New Roman" w:cs="Times New Roman"/>
          <w:sz w:val="24"/>
          <w:szCs w:val="24"/>
        </w:rPr>
        <w:t xml:space="preserve">Police discretion; Communities and crime; </w:t>
      </w:r>
      <w:r w:rsidR="000609CF">
        <w:rPr>
          <w:rFonts w:ascii="Times New Roman" w:hAnsi="Times New Roman" w:cs="Times New Roman"/>
          <w:sz w:val="24"/>
          <w:szCs w:val="24"/>
        </w:rPr>
        <w:t xml:space="preserve">Juvenile justice; Trauma-informed care; </w:t>
      </w:r>
      <w:r w:rsidRPr="008A4A04">
        <w:rPr>
          <w:rFonts w:ascii="Times New Roman" w:hAnsi="Times New Roman" w:cs="Times New Roman"/>
          <w:sz w:val="24"/>
          <w:szCs w:val="24"/>
        </w:rPr>
        <w:t>Quantitative methods</w:t>
      </w:r>
    </w:p>
    <w:p w14:paraId="4AD03FB1" w14:textId="3DCD7556" w:rsidR="00C45C5C" w:rsidRPr="008A4A04" w:rsidRDefault="00C45C5C" w:rsidP="008B71F8">
      <w:pPr>
        <w:rPr>
          <w:rFonts w:ascii="Times New Roman" w:hAnsi="Times New Roman" w:cs="Times New Roman"/>
          <w:b/>
          <w:bCs/>
          <w:sz w:val="24"/>
          <w:szCs w:val="24"/>
        </w:rPr>
      </w:pPr>
      <w:proofErr w:type="gramStart"/>
      <w:r w:rsidRPr="008A4A04">
        <w:rPr>
          <w:rFonts w:ascii="Times New Roman" w:hAnsi="Times New Roman" w:cs="Times New Roman"/>
          <w:b/>
          <w:bCs/>
          <w:sz w:val="24"/>
          <w:szCs w:val="24"/>
        </w:rPr>
        <w:t>Refereed</w:t>
      </w:r>
      <w:proofErr w:type="gramEnd"/>
      <w:r w:rsidRPr="008A4A04">
        <w:rPr>
          <w:rFonts w:ascii="Times New Roman" w:hAnsi="Times New Roman" w:cs="Times New Roman"/>
          <w:b/>
          <w:bCs/>
          <w:sz w:val="24"/>
          <w:szCs w:val="24"/>
        </w:rPr>
        <w:t xml:space="preserve"> Articles </w:t>
      </w:r>
    </w:p>
    <w:p w14:paraId="2F60547F" w14:textId="58D06703" w:rsidR="00D65560" w:rsidRPr="008A4A04" w:rsidRDefault="00D65560" w:rsidP="008B71F8">
      <w:pPr>
        <w:rPr>
          <w:rFonts w:ascii="Times New Roman" w:hAnsi="Times New Roman" w:cs="Times New Roman"/>
          <w:sz w:val="24"/>
          <w:szCs w:val="24"/>
        </w:rPr>
      </w:pPr>
      <w:r w:rsidRPr="008A4A04">
        <w:rPr>
          <w:rFonts w:ascii="Times New Roman" w:hAnsi="Times New Roman" w:cs="Times New Roman"/>
          <w:sz w:val="24"/>
          <w:szCs w:val="24"/>
        </w:rPr>
        <w:t>(* Denotes graduate student co-</w:t>
      </w:r>
      <w:proofErr w:type="gramStart"/>
      <w:r w:rsidRPr="008A4A04">
        <w:rPr>
          <w:rFonts w:ascii="Times New Roman" w:hAnsi="Times New Roman" w:cs="Times New Roman"/>
          <w:sz w:val="24"/>
          <w:szCs w:val="24"/>
        </w:rPr>
        <w:t xml:space="preserve">author; </w:t>
      </w:r>
      <w:r w:rsidRPr="008A4A04">
        <w:rPr>
          <w:rFonts w:ascii="Times New Roman" w:hAnsi="Times New Roman" w:cs="Times New Roman"/>
          <w:color w:val="202124"/>
          <w:sz w:val="24"/>
          <w:szCs w:val="24"/>
          <w:shd w:val="clear" w:color="auto" w:fill="FFFFFF"/>
          <w:vertAlign w:val="superscript"/>
        </w:rPr>
        <w:t>†</w:t>
      </w:r>
      <w:proofErr w:type="gramEnd"/>
      <w:r w:rsidRPr="008A4A04">
        <w:rPr>
          <w:rFonts w:ascii="Times New Roman" w:hAnsi="Times New Roman" w:cs="Times New Roman"/>
          <w:color w:val="202124"/>
          <w:sz w:val="24"/>
          <w:szCs w:val="24"/>
          <w:shd w:val="clear" w:color="auto" w:fill="FFFFFF"/>
          <w:vertAlign w:val="superscript"/>
        </w:rPr>
        <w:t xml:space="preserve"> </w:t>
      </w:r>
      <w:r w:rsidRPr="008A4A04">
        <w:rPr>
          <w:rFonts w:ascii="Times New Roman" w:hAnsi="Times New Roman" w:cs="Times New Roman"/>
          <w:color w:val="202124"/>
          <w:sz w:val="24"/>
          <w:szCs w:val="24"/>
          <w:shd w:val="clear" w:color="auto" w:fill="FFFFFF"/>
        </w:rPr>
        <w:t>denotes practitioner co-author)</w:t>
      </w:r>
    </w:p>
    <w:p w14:paraId="2F70DB5C" w14:textId="2722A62E" w:rsidR="0003542D" w:rsidRDefault="0003542D" w:rsidP="00D65560">
      <w:pPr>
        <w:ind w:left="720" w:hanging="720"/>
        <w:rPr>
          <w:rFonts w:ascii="Times New Roman" w:hAnsi="Times New Roman" w:cs="Times New Roman"/>
          <w:b/>
          <w:bCs/>
          <w:color w:val="222222"/>
          <w:sz w:val="24"/>
          <w:szCs w:val="24"/>
          <w:shd w:val="clear" w:color="auto" w:fill="FFFFFF"/>
        </w:rPr>
      </w:pPr>
      <w:r w:rsidRPr="0003542D">
        <w:rPr>
          <w:rFonts w:ascii="Times New Roman" w:hAnsi="Times New Roman" w:cs="Times New Roman"/>
          <w:b/>
          <w:bCs/>
          <w:color w:val="222222"/>
          <w:sz w:val="24"/>
          <w:szCs w:val="24"/>
          <w:shd w:val="clear" w:color="auto" w:fill="FFFFFF"/>
        </w:rPr>
        <w:t xml:space="preserve">Sheppard, K. G., </w:t>
      </w:r>
      <w:proofErr w:type="spellStart"/>
      <w:r w:rsidRPr="0003542D">
        <w:rPr>
          <w:rFonts w:ascii="Times New Roman" w:hAnsi="Times New Roman" w:cs="Times New Roman"/>
          <w:color w:val="222222"/>
          <w:sz w:val="24"/>
          <w:szCs w:val="24"/>
          <w:shd w:val="clear" w:color="auto" w:fill="FFFFFF"/>
        </w:rPr>
        <w:t>Talaugon</w:t>
      </w:r>
      <w:proofErr w:type="spellEnd"/>
      <w:r w:rsidRPr="0003542D">
        <w:rPr>
          <w:rFonts w:ascii="Times New Roman" w:hAnsi="Times New Roman" w:cs="Times New Roman"/>
          <w:color w:val="222222"/>
          <w:sz w:val="24"/>
          <w:szCs w:val="24"/>
          <w:shd w:val="clear" w:color="auto" w:fill="FFFFFF"/>
        </w:rPr>
        <w:t xml:space="preserve">, A. R., &amp; Hernandez, J. L. (2024). Assessing the feasibility and performance of risk assessment instruments for early intervention and prevention services in Juvenile Justice. </w:t>
      </w:r>
      <w:r w:rsidRPr="0003542D">
        <w:rPr>
          <w:rFonts w:ascii="Times New Roman" w:hAnsi="Times New Roman" w:cs="Times New Roman"/>
          <w:i/>
          <w:iCs/>
          <w:color w:val="222222"/>
          <w:sz w:val="24"/>
          <w:szCs w:val="24"/>
          <w:shd w:val="clear" w:color="auto" w:fill="FFFFFF"/>
        </w:rPr>
        <w:t>Journal of Criminal Justice</w:t>
      </w:r>
      <w:r w:rsidRPr="0003542D">
        <w:rPr>
          <w:rFonts w:ascii="Times New Roman" w:hAnsi="Times New Roman" w:cs="Times New Roman"/>
          <w:color w:val="222222"/>
          <w:sz w:val="24"/>
          <w:szCs w:val="24"/>
          <w:shd w:val="clear" w:color="auto" w:fill="FFFFFF"/>
        </w:rPr>
        <w:t>, 94, 102262.</w:t>
      </w:r>
    </w:p>
    <w:p w14:paraId="1D817AF9" w14:textId="1F8AEB48" w:rsidR="00D65560" w:rsidRPr="008A4A04" w:rsidRDefault="00D65560" w:rsidP="00D65560">
      <w:pPr>
        <w:ind w:left="720" w:hanging="720"/>
        <w:rPr>
          <w:rFonts w:ascii="Times New Roman" w:hAnsi="Times New Roman" w:cs="Times New Roman"/>
          <w:b/>
          <w:bCs/>
          <w:color w:val="222222"/>
          <w:sz w:val="24"/>
          <w:szCs w:val="24"/>
          <w:shd w:val="clear" w:color="auto" w:fill="FFFFFF"/>
        </w:rPr>
      </w:pPr>
      <w:r w:rsidRPr="008A4A04">
        <w:rPr>
          <w:rFonts w:ascii="Times New Roman" w:hAnsi="Times New Roman" w:cs="Times New Roman"/>
          <w:b/>
          <w:bCs/>
          <w:color w:val="222222"/>
          <w:sz w:val="24"/>
          <w:szCs w:val="24"/>
          <w:shd w:val="clear" w:color="auto" w:fill="FFFFFF"/>
        </w:rPr>
        <w:lastRenderedPageBreak/>
        <w:t xml:space="preserve">Sheppard, Keller G., </w:t>
      </w:r>
      <w:r w:rsidRPr="008A4A04">
        <w:rPr>
          <w:rFonts w:ascii="Times New Roman" w:hAnsi="Times New Roman" w:cs="Times New Roman"/>
          <w:color w:val="222222"/>
          <w:sz w:val="24"/>
          <w:szCs w:val="24"/>
          <w:shd w:val="clear" w:color="auto" w:fill="FFFFFF"/>
        </w:rPr>
        <w:t>Jorge L. Hernandez</w:t>
      </w:r>
      <w:r w:rsidRPr="008A4A04">
        <w:rPr>
          <w:rFonts w:ascii="Times New Roman" w:hAnsi="Times New Roman" w:cs="Times New Roman"/>
          <w:sz w:val="24"/>
          <w:szCs w:val="24"/>
        </w:rPr>
        <w:t>*</w:t>
      </w:r>
      <w:r w:rsidR="00CE63B5" w:rsidRPr="008A4A04">
        <w:rPr>
          <w:rFonts w:ascii="Times New Roman" w:hAnsi="Times New Roman" w:cs="Times New Roman"/>
          <w:color w:val="202124"/>
          <w:sz w:val="24"/>
          <w:szCs w:val="24"/>
          <w:shd w:val="clear" w:color="auto" w:fill="FFFFFF"/>
          <w:vertAlign w:val="superscript"/>
        </w:rPr>
        <w:t>†</w:t>
      </w:r>
      <w:r w:rsidRPr="008A4A04">
        <w:rPr>
          <w:rFonts w:ascii="Times New Roman" w:hAnsi="Times New Roman" w:cs="Times New Roman"/>
          <w:color w:val="222222"/>
          <w:sz w:val="24"/>
          <w:szCs w:val="24"/>
          <w:shd w:val="clear" w:color="auto" w:fill="FFFFFF"/>
        </w:rPr>
        <w:t>, Jovontae Butts</w:t>
      </w:r>
      <w:r w:rsidRPr="008A4A04">
        <w:rPr>
          <w:rFonts w:ascii="Times New Roman" w:hAnsi="Times New Roman" w:cs="Times New Roman"/>
          <w:sz w:val="24"/>
          <w:szCs w:val="24"/>
        </w:rPr>
        <w:t>*</w:t>
      </w:r>
      <w:r w:rsidR="00CE63B5" w:rsidRPr="008A4A04">
        <w:rPr>
          <w:rFonts w:ascii="Times New Roman" w:hAnsi="Times New Roman" w:cs="Times New Roman"/>
          <w:color w:val="202124"/>
          <w:sz w:val="24"/>
          <w:szCs w:val="24"/>
          <w:shd w:val="clear" w:color="auto" w:fill="FFFFFF"/>
          <w:vertAlign w:val="superscript"/>
        </w:rPr>
        <w:t>†</w:t>
      </w:r>
      <w:r w:rsidRPr="008A4A04">
        <w:rPr>
          <w:rFonts w:ascii="Times New Roman" w:hAnsi="Times New Roman" w:cs="Times New Roman"/>
          <w:color w:val="222222"/>
          <w:sz w:val="24"/>
          <w:szCs w:val="24"/>
          <w:shd w:val="clear" w:color="auto" w:fill="FFFFFF"/>
        </w:rPr>
        <w:t>, Orlando Mendonca</w:t>
      </w:r>
      <w:r w:rsidRPr="008A4A04">
        <w:rPr>
          <w:rFonts w:ascii="Times New Roman" w:hAnsi="Times New Roman" w:cs="Times New Roman"/>
          <w:color w:val="202124"/>
          <w:sz w:val="24"/>
          <w:szCs w:val="24"/>
          <w:shd w:val="clear" w:color="auto" w:fill="FFFFFF"/>
          <w:vertAlign w:val="superscript"/>
        </w:rPr>
        <w:t>†</w:t>
      </w:r>
      <w:r w:rsidRPr="008A4A04">
        <w:rPr>
          <w:rFonts w:ascii="Times New Roman" w:hAnsi="Times New Roman" w:cs="Times New Roman"/>
          <w:color w:val="222222"/>
          <w:sz w:val="24"/>
          <w:szCs w:val="24"/>
          <w:shd w:val="clear" w:color="auto" w:fill="FFFFFF"/>
        </w:rPr>
        <w:t>, and Julie C. Orange</w:t>
      </w:r>
      <w:r w:rsidRPr="008A4A04">
        <w:rPr>
          <w:rFonts w:ascii="Times New Roman" w:hAnsi="Times New Roman" w:cs="Times New Roman"/>
          <w:color w:val="202124"/>
          <w:sz w:val="24"/>
          <w:szCs w:val="24"/>
          <w:shd w:val="clear" w:color="auto" w:fill="FFFFFF"/>
          <w:vertAlign w:val="superscript"/>
        </w:rPr>
        <w:t>†</w:t>
      </w:r>
      <w:r w:rsidRPr="008A4A04">
        <w:rPr>
          <w:rFonts w:ascii="Times New Roman" w:hAnsi="Times New Roman" w:cs="Times New Roman"/>
          <w:color w:val="222222"/>
          <w:sz w:val="24"/>
          <w:szCs w:val="24"/>
          <w:shd w:val="clear" w:color="auto" w:fill="FFFFFF"/>
        </w:rPr>
        <w:t>. 202</w:t>
      </w:r>
      <w:r w:rsidR="00993D56">
        <w:rPr>
          <w:rFonts w:ascii="Times New Roman" w:hAnsi="Times New Roman" w:cs="Times New Roman"/>
          <w:color w:val="222222"/>
          <w:sz w:val="24"/>
          <w:szCs w:val="24"/>
          <w:shd w:val="clear" w:color="auto" w:fill="FFFFFF"/>
        </w:rPr>
        <w:t>4</w:t>
      </w:r>
      <w:r w:rsidRPr="008A4A04">
        <w:rPr>
          <w:rFonts w:ascii="Times New Roman" w:hAnsi="Times New Roman" w:cs="Times New Roman"/>
          <w:b/>
          <w:bCs/>
          <w:color w:val="222222"/>
          <w:sz w:val="24"/>
          <w:szCs w:val="24"/>
          <w:shd w:val="clear" w:color="auto" w:fill="FFFFFF"/>
        </w:rPr>
        <w:t xml:space="preserve">. </w:t>
      </w:r>
      <w:r w:rsidRPr="008A4A04">
        <w:rPr>
          <w:rFonts w:ascii="Times New Roman" w:hAnsi="Times New Roman" w:cs="Times New Roman"/>
          <w:color w:val="222222"/>
          <w:sz w:val="24"/>
          <w:szCs w:val="24"/>
          <w:shd w:val="clear" w:color="auto" w:fill="FFFFFF"/>
        </w:rPr>
        <w:t>"Working upstream: A statewide analysis of individual and contextual risk factors for future juvenile justice involvement among youth receiving prevention services." </w:t>
      </w:r>
      <w:r w:rsidRPr="008A4A04">
        <w:rPr>
          <w:rFonts w:ascii="Times New Roman" w:hAnsi="Times New Roman" w:cs="Times New Roman"/>
          <w:i/>
          <w:iCs/>
          <w:color w:val="222222"/>
          <w:sz w:val="24"/>
          <w:szCs w:val="24"/>
          <w:shd w:val="clear" w:color="auto" w:fill="FFFFFF"/>
        </w:rPr>
        <w:t>Criminology &amp; Public Policy</w:t>
      </w:r>
      <w:r w:rsidRPr="008A4A04">
        <w:rPr>
          <w:rFonts w:ascii="Times New Roman" w:hAnsi="Times New Roman" w:cs="Times New Roman"/>
          <w:color w:val="222222"/>
          <w:sz w:val="24"/>
          <w:szCs w:val="24"/>
          <w:shd w:val="clear" w:color="auto" w:fill="FFFFFF"/>
        </w:rPr>
        <w:t xml:space="preserve">, DOI: </w:t>
      </w:r>
      <w:r w:rsidRPr="008A4A04">
        <w:rPr>
          <w:rFonts w:ascii="Times New Roman" w:hAnsi="Times New Roman" w:cs="Times New Roman"/>
          <w:sz w:val="24"/>
          <w:szCs w:val="24"/>
          <w:shd w:val="clear" w:color="auto" w:fill="FFFFFF"/>
        </w:rPr>
        <w:t>10.1111/1745-9133.12656</w:t>
      </w:r>
      <w:r w:rsidRPr="008A4A04">
        <w:rPr>
          <w:rFonts w:ascii="Times New Roman" w:hAnsi="Times New Roman" w:cs="Times New Roman"/>
          <w:b/>
          <w:bCs/>
          <w:color w:val="222222"/>
          <w:sz w:val="24"/>
          <w:szCs w:val="24"/>
          <w:shd w:val="clear" w:color="auto" w:fill="FFFFFF"/>
        </w:rPr>
        <w:t>.</w:t>
      </w:r>
    </w:p>
    <w:p w14:paraId="47FF3861" w14:textId="56D3FC43" w:rsidR="00D65560" w:rsidRPr="008A4A04" w:rsidRDefault="00D65560" w:rsidP="00D65560">
      <w:pPr>
        <w:ind w:left="720" w:hanging="720"/>
        <w:rPr>
          <w:rFonts w:ascii="Times New Roman" w:hAnsi="Times New Roman" w:cs="Times New Roman"/>
          <w:b/>
          <w:bCs/>
          <w:color w:val="222222"/>
          <w:sz w:val="24"/>
          <w:szCs w:val="24"/>
          <w:shd w:val="clear" w:color="auto" w:fill="FFFFFF"/>
        </w:rPr>
      </w:pPr>
      <w:r w:rsidRPr="008A4A04">
        <w:rPr>
          <w:rFonts w:ascii="Times New Roman" w:hAnsi="Times New Roman" w:cs="Times New Roman"/>
          <w:b/>
          <w:bCs/>
          <w:color w:val="222222"/>
          <w:sz w:val="24"/>
          <w:szCs w:val="24"/>
          <w:shd w:val="clear" w:color="auto" w:fill="FFFFFF"/>
        </w:rPr>
        <w:t xml:space="preserve">Sheppard, Keller G. </w:t>
      </w:r>
      <w:r w:rsidRPr="008A4A04">
        <w:rPr>
          <w:rFonts w:ascii="Times New Roman" w:hAnsi="Times New Roman" w:cs="Times New Roman"/>
          <w:color w:val="222222"/>
          <w:sz w:val="24"/>
          <w:szCs w:val="24"/>
          <w:shd w:val="clear" w:color="auto" w:fill="FFFFFF"/>
        </w:rPr>
        <w:t>2023.</w:t>
      </w:r>
      <w:r w:rsidRPr="008A4A04">
        <w:rPr>
          <w:rFonts w:ascii="Times New Roman" w:hAnsi="Times New Roman" w:cs="Times New Roman"/>
          <w:b/>
          <w:bCs/>
          <w:color w:val="222222"/>
          <w:sz w:val="24"/>
          <w:szCs w:val="24"/>
          <w:shd w:val="clear" w:color="auto" w:fill="FFFFFF"/>
        </w:rPr>
        <w:t xml:space="preserve"> “</w:t>
      </w:r>
      <w:r w:rsidRPr="008A4A04">
        <w:rPr>
          <w:rFonts w:ascii="Times New Roman" w:hAnsi="Times New Roman" w:cs="Times New Roman"/>
          <w:color w:val="222222"/>
          <w:sz w:val="24"/>
          <w:szCs w:val="24"/>
          <w:shd w:val="clear" w:color="auto" w:fill="FFFFFF"/>
        </w:rPr>
        <w:t xml:space="preserve">Florida Trauma Responsive and Caring Environment (TRACE): Exploratory factor analysis of a staff and youth Trauma-Informed Self-Assessment Tools in juvenile residential programs.” </w:t>
      </w:r>
      <w:r w:rsidRPr="008A4A04">
        <w:rPr>
          <w:rFonts w:ascii="Times New Roman" w:hAnsi="Times New Roman" w:cs="Times New Roman"/>
          <w:i/>
          <w:iCs/>
          <w:color w:val="222222"/>
          <w:sz w:val="24"/>
          <w:szCs w:val="24"/>
          <w:shd w:val="clear" w:color="auto" w:fill="FFFFFF"/>
        </w:rPr>
        <w:t>Youth Violence and Juvenile Justice</w:t>
      </w:r>
      <w:r w:rsidRPr="008A4A04">
        <w:rPr>
          <w:rFonts w:ascii="Times New Roman" w:hAnsi="Times New Roman" w:cs="Times New Roman"/>
          <w:sz w:val="24"/>
          <w:szCs w:val="24"/>
        </w:rPr>
        <w:t xml:space="preserve">, </w:t>
      </w:r>
      <w:r w:rsidRPr="008A4A04">
        <w:rPr>
          <w:rFonts w:ascii="Times New Roman" w:hAnsi="Times New Roman" w:cs="Times New Roman"/>
          <w:i/>
          <w:iCs/>
          <w:color w:val="222222"/>
          <w:sz w:val="24"/>
          <w:szCs w:val="24"/>
          <w:shd w:val="clear" w:color="auto" w:fill="FFFFFF"/>
        </w:rPr>
        <w:t>21</w:t>
      </w:r>
      <w:r w:rsidRPr="008A4A04">
        <w:rPr>
          <w:rFonts w:ascii="Times New Roman" w:hAnsi="Times New Roman" w:cs="Times New Roman"/>
          <w:color w:val="222222"/>
          <w:sz w:val="24"/>
          <w:szCs w:val="24"/>
          <w:shd w:val="clear" w:color="auto" w:fill="FFFFFF"/>
        </w:rPr>
        <w:t>(1)</w:t>
      </w:r>
      <w:r w:rsidRPr="008A4A04">
        <w:rPr>
          <w:rFonts w:ascii="Times New Roman" w:hAnsi="Times New Roman" w:cs="Times New Roman"/>
          <w:sz w:val="24"/>
          <w:szCs w:val="24"/>
        </w:rPr>
        <w:t>, DOI: 10.1177/15412040221116057.</w:t>
      </w:r>
    </w:p>
    <w:p w14:paraId="4DD9E8A7" w14:textId="0D7666E9" w:rsidR="00A803EB" w:rsidRPr="008A4A04" w:rsidRDefault="00A803EB" w:rsidP="00A803EB">
      <w:pPr>
        <w:ind w:left="720" w:hanging="720"/>
        <w:rPr>
          <w:rFonts w:ascii="Times New Roman" w:hAnsi="Times New Roman" w:cs="Times New Roman"/>
          <w:b/>
          <w:bCs/>
          <w:color w:val="222222"/>
          <w:sz w:val="24"/>
          <w:szCs w:val="24"/>
          <w:shd w:val="clear" w:color="auto" w:fill="FFFFFF"/>
        </w:rPr>
      </w:pPr>
      <w:r w:rsidRPr="008A4A04">
        <w:rPr>
          <w:rFonts w:ascii="Times New Roman" w:hAnsi="Times New Roman" w:cs="Times New Roman"/>
          <w:b/>
          <w:bCs/>
          <w:color w:val="222222"/>
          <w:sz w:val="24"/>
          <w:szCs w:val="24"/>
          <w:shd w:val="clear" w:color="auto" w:fill="FFFFFF"/>
        </w:rPr>
        <w:t>Sheppard, Keller G.</w:t>
      </w:r>
      <w:r w:rsidRPr="008A4A04">
        <w:rPr>
          <w:rFonts w:ascii="Times New Roman" w:hAnsi="Times New Roman" w:cs="Times New Roman"/>
          <w:color w:val="222222"/>
          <w:sz w:val="24"/>
          <w:szCs w:val="24"/>
          <w:shd w:val="clear" w:color="auto" w:fill="FFFFFF"/>
        </w:rPr>
        <w:t xml:space="preserve">, Michaela M. </w:t>
      </w:r>
      <w:proofErr w:type="gramStart"/>
      <w:r w:rsidRPr="008A4A04">
        <w:rPr>
          <w:rFonts w:ascii="Times New Roman" w:hAnsi="Times New Roman" w:cs="Times New Roman"/>
          <w:color w:val="222222"/>
          <w:sz w:val="24"/>
          <w:szCs w:val="24"/>
          <w:shd w:val="clear" w:color="auto" w:fill="FFFFFF"/>
        </w:rPr>
        <w:t>Wilson</w:t>
      </w:r>
      <w:r w:rsidR="00D65560" w:rsidRPr="008A4A04">
        <w:rPr>
          <w:rFonts w:ascii="Times New Roman" w:hAnsi="Times New Roman" w:cs="Times New Roman"/>
          <w:color w:val="202124"/>
          <w:sz w:val="24"/>
          <w:szCs w:val="24"/>
          <w:shd w:val="clear" w:color="auto" w:fill="FFFFFF"/>
          <w:vertAlign w:val="superscript"/>
        </w:rPr>
        <w:t>†</w:t>
      </w:r>
      <w:r w:rsidRPr="008A4A04">
        <w:rPr>
          <w:rFonts w:ascii="Times New Roman" w:hAnsi="Times New Roman" w:cs="Times New Roman"/>
          <w:color w:val="222222"/>
          <w:sz w:val="24"/>
          <w:szCs w:val="24"/>
          <w:shd w:val="clear" w:color="auto" w:fill="FFFFFF"/>
        </w:rPr>
        <w:t>,</w:t>
      </w:r>
      <w:proofErr w:type="gramEnd"/>
      <w:r w:rsidRPr="008A4A04">
        <w:rPr>
          <w:rFonts w:ascii="Times New Roman" w:hAnsi="Times New Roman" w:cs="Times New Roman"/>
          <w:color w:val="222222"/>
          <w:sz w:val="24"/>
          <w:szCs w:val="24"/>
          <w:shd w:val="clear" w:color="auto" w:fill="FFFFFF"/>
        </w:rPr>
        <w:t xml:space="preserve"> Lacy H. Reddick</w:t>
      </w:r>
      <w:r w:rsidR="00D65560" w:rsidRPr="008A4A04">
        <w:rPr>
          <w:rFonts w:ascii="Times New Roman" w:hAnsi="Times New Roman" w:cs="Times New Roman"/>
          <w:color w:val="202124"/>
          <w:sz w:val="24"/>
          <w:szCs w:val="24"/>
          <w:shd w:val="clear" w:color="auto" w:fill="FFFFFF"/>
          <w:vertAlign w:val="superscript"/>
        </w:rPr>
        <w:t>†</w:t>
      </w:r>
      <w:r w:rsidRPr="008A4A04">
        <w:rPr>
          <w:rFonts w:ascii="Times New Roman" w:hAnsi="Times New Roman" w:cs="Times New Roman"/>
          <w:color w:val="222222"/>
          <w:sz w:val="24"/>
          <w:szCs w:val="24"/>
          <w:shd w:val="clear" w:color="auto" w:fill="FFFFFF"/>
        </w:rPr>
        <w:t>, Garrett O. Tucker</w:t>
      </w:r>
      <w:r w:rsidR="00D65560" w:rsidRPr="008A4A04">
        <w:rPr>
          <w:rFonts w:ascii="Times New Roman" w:hAnsi="Times New Roman" w:cs="Times New Roman"/>
          <w:color w:val="202124"/>
          <w:sz w:val="24"/>
          <w:szCs w:val="24"/>
          <w:shd w:val="clear" w:color="auto" w:fill="FFFFFF"/>
          <w:vertAlign w:val="superscript"/>
        </w:rPr>
        <w:t>†</w:t>
      </w:r>
      <w:r w:rsidRPr="008A4A04">
        <w:rPr>
          <w:rFonts w:ascii="Times New Roman" w:hAnsi="Times New Roman" w:cs="Times New Roman"/>
          <w:color w:val="222222"/>
          <w:sz w:val="24"/>
          <w:szCs w:val="24"/>
          <w:shd w:val="clear" w:color="auto" w:fill="FFFFFF"/>
        </w:rPr>
        <w:t>, and Ashley H. Schwab</w:t>
      </w:r>
      <w:r w:rsidR="00D65560" w:rsidRPr="008A4A04">
        <w:rPr>
          <w:rFonts w:ascii="Times New Roman" w:hAnsi="Times New Roman" w:cs="Times New Roman"/>
          <w:color w:val="202124"/>
          <w:sz w:val="24"/>
          <w:szCs w:val="24"/>
          <w:shd w:val="clear" w:color="auto" w:fill="FFFFFF"/>
          <w:vertAlign w:val="superscript"/>
        </w:rPr>
        <w:t>†</w:t>
      </w:r>
      <w:r w:rsidRPr="008A4A04">
        <w:rPr>
          <w:rFonts w:ascii="Times New Roman" w:hAnsi="Times New Roman" w:cs="Times New Roman"/>
          <w:color w:val="222222"/>
          <w:sz w:val="24"/>
          <w:szCs w:val="24"/>
          <w:shd w:val="clear" w:color="auto" w:fill="FFFFFF"/>
        </w:rPr>
        <w:t>. 2022. “Reducing staff burnout and turnover intentions in juvenile justice residential commitment programs: The promise of trauma-informed care.” </w:t>
      </w:r>
      <w:r w:rsidRPr="008A4A04">
        <w:rPr>
          <w:rFonts w:ascii="Times New Roman" w:hAnsi="Times New Roman" w:cs="Times New Roman"/>
          <w:i/>
          <w:iCs/>
          <w:color w:val="222222"/>
          <w:sz w:val="24"/>
          <w:szCs w:val="24"/>
          <w:shd w:val="clear" w:color="auto" w:fill="FFFFFF"/>
        </w:rPr>
        <w:t>Journal of Criminal Justice</w:t>
      </w:r>
      <w:r w:rsidRPr="008A4A04">
        <w:rPr>
          <w:rFonts w:ascii="Times New Roman" w:hAnsi="Times New Roman" w:cs="Times New Roman"/>
          <w:color w:val="222222"/>
          <w:sz w:val="24"/>
          <w:szCs w:val="24"/>
          <w:shd w:val="clear" w:color="auto" w:fill="FFFFFF"/>
        </w:rPr>
        <w:t>, </w:t>
      </w:r>
      <w:r w:rsidRPr="008A4A04">
        <w:rPr>
          <w:rFonts w:ascii="Times New Roman" w:hAnsi="Times New Roman" w:cs="Times New Roman"/>
          <w:i/>
          <w:iCs/>
          <w:color w:val="222222"/>
          <w:sz w:val="24"/>
          <w:szCs w:val="24"/>
          <w:shd w:val="clear" w:color="auto" w:fill="FFFFFF"/>
        </w:rPr>
        <w:t>82</w:t>
      </w:r>
      <w:r w:rsidRPr="008A4A04">
        <w:rPr>
          <w:rFonts w:ascii="Times New Roman" w:hAnsi="Times New Roman" w:cs="Times New Roman"/>
          <w:color w:val="222222"/>
          <w:sz w:val="24"/>
          <w:szCs w:val="24"/>
          <w:shd w:val="clear" w:color="auto" w:fill="FFFFFF"/>
        </w:rPr>
        <w:t>: 1-10.</w:t>
      </w:r>
    </w:p>
    <w:p w14:paraId="723435AD" w14:textId="4C7699B9" w:rsidR="00A803EB" w:rsidRPr="008A4A04" w:rsidRDefault="00A803EB" w:rsidP="00A803EB">
      <w:pPr>
        <w:ind w:left="720" w:hanging="720"/>
        <w:rPr>
          <w:rFonts w:ascii="Times New Roman" w:hAnsi="Times New Roman" w:cs="Times New Roman"/>
          <w:sz w:val="24"/>
          <w:szCs w:val="24"/>
        </w:rPr>
      </w:pPr>
      <w:r w:rsidRPr="008A4A04">
        <w:rPr>
          <w:rFonts w:ascii="Times New Roman" w:hAnsi="Times New Roman" w:cs="Times New Roman"/>
          <w:b/>
          <w:bCs/>
          <w:sz w:val="24"/>
          <w:szCs w:val="24"/>
        </w:rPr>
        <w:t>Sheppard, Keller G</w:t>
      </w:r>
      <w:r w:rsidRPr="008A4A04">
        <w:rPr>
          <w:rFonts w:ascii="Times New Roman" w:hAnsi="Times New Roman" w:cs="Times New Roman"/>
          <w:sz w:val="24"/>
          <w:szCs w:val="24"/>
        </w:rPr>
        <w:t xml:space="preserve">. and Riley Tucker. 2022. “Police Shooting Mortality: Investigating Individual, Incident, and Contextual Factors Differentiating Fatal and Non-Fatal Police Shootings.” </w:t>
      </w:r>
      <w:r w:rsidRPr="008A4A04">
        <w:rPr>
          <w:rFonts w:ascii="Times New Roman" w:hAnsi="Times New Roman" w:cs="Times New Roman"/>
          <w:i/>
          <w:iCs/>
          <w:sz w:val="24"/>
          <w:szCs w:val="24"/>
        </w:rPr>
        <w:t>Journal of Ethnicity in Criminal Justice</w:t>
      </w:r>
      <w:r w:rsidR="005A2468" w:rsidRPr="008A4A04">
        <w:rPr>
          <w:rFonts w:ascii="Times New Roman" w:hAnsi="Times New Roman" w:cs="Times New Roman"/>
          <w:sz w:val="24"/>
          <w:szCs w:val="24"/>
        </w:rPr>
        <w:t xml:space="preserve">, published online before print September 19, 2022, DOI: </w:t>
      </w:r>
      <w:hyperlink r:id="rId6" w:history="1">
        <w:r w:rsidR="005A2468" w:rsidRPr="008A4A04">
          <w:rPr>
            <w:rFonts w:ascii="Times New Roman" w:eastAsia="Times New Roman" w:hAnsi="Times New Roman" w:cs="Times New Roman"/>
            <w:spacing w:val="-4"/>
            <w:sz w:val="24"/>
            <w:szCs w:val="24"/>
          </w:rPr>
          <w:t>10.1080/15377938.2022.2122648</w:t>
        </w:r>
      </w:hyperlink>
      <w:r w:rsidRPr="008A4A04">
        <w:rPr>
          <w:rFonts w:ascii="Times New Roman" w:hAnsi="Times New Roman" w:cs="Times New Roman"/>
          <w:sz w:val="24"/>
          <w:szCs w:val="24"/>
        </w:rPr>
        <w:t>.</w:t>
      </w:r>
    </w:p>
    <w:p w14:paraId="5B78DB19" w14:textId="1ABE3367" w:rsidR="00E7216F" w:rsidRPr="008A4A04" w:rsidRDefault="00E7216F" w:rsidP="00782EE7">
      <w:pPr>
        <w:ind w:left="720" w:hanging="720"/>
        <w:rPr>
          <w:rFonts w:ascii="Times New Roman" w:hAnsi="Times New Roman" w:cs="Times New Roman"/>
          <w:color w:val="222222"/>
          <w:sz w:val="24"/>
          <w:szCs w:val="24"/>
          <w:shd w:val="clear" w:color="auto" w:fill="FFFFFF"/>
        </w:rPr>
      </w:pPr>
      <w:r w:rsidRPr="008A4A04">
        <w:rPr>
          <w:rFonts w:ascii="Times New Roman" w:hAnsi="Times New Roman" w:cs="Times New Roman"/>
          <w:b/>
          <w:bCs/>
          <w:color w:val="222222"/>
          <w:sz w:val="24"/>
          <w:szCs w:val="24"/>
          <w:shd w:val="clear" w:color="auto" w:fill="FFFFFF"/>
        </w:rPr>
        <w:t>Sheppard, Keller G.</w:t>
      </w:r>
      <w:r w:rsidRPr="008A4A04">
        <w:rPr>
          <w:rFonts w:ascii="Times New Roman" w:hAnsi="Times New Roman" w:cs="Times New Roman"/>
          <w:color w:val="222222"/>
          <w:sz w:val="24"/>
          <w:szCs w:val="24"/>
          <w:shd w:val="clear" w:color="auto" w:fill="FFFFFF"/>
        </w:rPr>
        <w:t>, and Brandon C. Welsh</w:t>
      </w:r>
      <w:r w:rsidR="001E795C" w:rsidRPr="008A4A04">
        <w:rPr>
          <w:rFonts w:ascii="Times New Roman" w:hAnsi="Times New Roman" w:cs="Times New Roman"/>
          <w:color w:val="222222"/>
          <w:sz w:val="24"/>
          <w:szCs w:val="24"/>
          <w:shd w:val="clear" w:color="auto" w:fill="FFFFFF"/>
        </w:rPr>
        <w:t>. 2022</w:t>
      </w:r>
      <w:r w:rsidRPr="008A4A04">
        <w:rPr>
          <w:rFonts w:ascii="Times New Roman" w:hAnsi="Times New Roman" w:cs="Times New Roman"/>
          <w:color w:val="222222"/>
          <w:sz w:val="24"/>
          <w:szCs w:val="24"/>
          <w:shd w:val="clear" w:color="auto" w:fill="FFFFFF"/>
        </w:rPr>
        <w:t xml:space="preserve">. </w:t>
      </w:r>
      <w:r w:rsidR="001E795C" w:rsidRPr="008A4A04">
        <w:rPr>
          <w:rFonts w:ascii="Times New Roman" w:hAnsi="Times New Roman" w:cs="Times New Roman"/>
          <w:color w:val="222222"/>
          <w:sz w:val="24"/>
          <w:szCs w:val="24"/>
          <w:shd w:val="clear" w:color="auto" w:fill="FFFFFF"/>
        </w:rPr>
        <w:t>“</w:t>
      </w:r>
      <w:r w:rsidRPr="008A4A04">
        <w:rPr>
          <w:rFonts w:ascii="Times New Roman" w:hAnsi="Times New Roman" w:cs="Times New Roman"/>
          <w:color w:val="222222"/>
          <w:sz w:val="24"/>
          <w:szCs w:val="24"/>
          <w:shd w:val="clear" w:color="auto" w:fill="FFFFFF"/>
        </w:rPr>
        <w:t>Can police use of less-than-lethal weapons reduce harm during violent police-citizen encounters? A systematic review and directions for future research.</w:t>
      </w:r>
      <w:r w:rsidR="001E795C" w:rsidRPr="008A4A04">
        <w:rPr>
          <w:rFonts w:ascii="Times New Roman" w:hAnsi="Times New Roman" w:cs="Times New Roman"/>
          <w:color w:val="222222"/>
          <w:sz w:val="24"/>
          <w:szCs w:val="24"/>
          <w:shd w:val="clear" w:color="auto" w:fill="FFFFFF"/>
        </w:rPr>
        <w:t>”</w:t>
      </w:r>
      <w:r w:rsidRPr="008A4A04">
        <w:rPr>
          <w:rFonts w:ascii="Times New Roman" w:hAnsi="Times New Roman" w:cs="Times New Roman"/>
          <w:color w:val="222222"/>
          <w:sz w:val="24"/>
          <w:szCs w:val="24"/>
          <w:shd w:val="clear" w:color="auto" w:fill="FFFFFF"/>
        </w:rPr>
        <w:t> </w:t>
      </w:r>
      <w:r w:rsidRPr="008A4A04">
        <w:rPr>
          <w:rFonts w:ascii="Times New Roman" w:hAnsi="Times New Roman" w:cs="Times New Roman"/>
          <w:i/>
          <w:iCs/>
          <w:color w:val="222222"/>
          <w:sz w:val="24"/>
          <w:szCs w:val="24"/>
          <w:shd w:val="clear" w:color="auto" w:fill="FFFFFF"/>
        </w:rPr>
        <w:t>Aggression and Violent Behavior</w:t>
      </w:r>
      <w:r w:rsidR="00CA1E75" w:rsidRPr="008A4A04">
        <w:rPr>
          <w:rFonts w:ascii="Times New Roman" w:hAnsi="Times New Roman" w:cs="Times New Roman"/>
          <w:color w:val="222222"/>
          <w:sz w:val="24"/>
          <w:szCs w:val="24"/>
          <w:shd w:val="clear" w:color="auto" w:fill="FFFFFF"/>
        </w:rPr>
        <w:t xml:space="preserve">, 64: </w:t>
      </w:r>
      <w:r w:rsidR="00CA1E75" w:rsidRPr="008A4A04">
        <w:rPr>
          <w:rFonts w:ascii="Times New Roman" w:hAnsi="Times New Roman" w:cs="Times New Roman"/>
          <w:color w:val="2E2E2E"/>
          <w:sz w:val="24"/>
          <w:szCs w:val="24"/>
        </w:rPr>
        <w:t>101748</w:t>
      </w:r>
      <w:r w:rsidR="00CA1E75" w:rsidRPr="008A4A04">
        <w:rPr>
          <w:rFonts w:ascii="Times New Roman" w:hAnsi="Times New Roman" w:cs="Times New Roman"/>
          <w:color w:val="222222"/>
          <w:sz w:val="24"/>
          <w:szCs w:val="24"/>
          <w:shd w:val="clear" w:color="auto" w:fill="FFFFFF"/>
        </w:rPr>
        <w:t>.</w:t>
      </w:r>
    </w:p>
    <w:p w14:paraId="2CF53494" w14:textId="5FD92A78" w:rsidR="00E7216F" w:rsidRPr="008A4A04" w:rsidRDefault="00E7216F" w:rsidP="00416425">
      <w:pPr>
        <w:ind w:left="720" w:hanging="720"/>
        <w:rPr>
          <w:rFonts w:ascii="Times New Roman" w:hAnsi="Times New Roman" w:cs="Times New Roman"/>
          <w:color w:val="222222"/>
          <w:sz w:val="24"/>
          <w:szCs w:val="24"/>
          <w:shd w:val="clear" w:color="auto" w:fill="FFFFFF"/>
        </w:rPr>
      </w:pPr>
      <w:r w:rsidRPr="008A4A04">
        <w:rPr>
          <w:rFonts w:ascii="Times New Roman" w:hAnsi="Times New Roman" w:cs="Times New Roman"/>
          <w:b/>
          <w:bCs/>
          <w:color w:val="222222"/>
          <w:sz w:val="24"/>
          <w:szCs w:val="24"/>
          <w:shd w:val="clear" w:color="auto" w:fill="FFFFFF"/>
        </w:rPr>
        <w:t>Sheppard, Keller G.</w:t>
      </w:r>
      <w:r w:rsidRPr="008A4A04">
        <w:rPr>
          <w:rFonts w:ascii="Times New Roman" w:hAnsi="Times New Roman" w:cs="Times New Roman"/>
          <w:color w:val="222222"/>
          <w:sz w:val="24"/>
          <w:szCs w:val="24"/>
          <w:shd w:val="clear" w:color="auto" w:fill="FFFFFF"/>
        </w:rPr>
        <w:t>, Gregory M. Zimmerman, and Emma E. Fridel.</w:t>
      </w:r>
      <w:r w:rsidR="001E795C" w:rsidRPr="008A4A04">
        <w:rPr>
          <w:rFonts w:ascii="Times New Roman" w:hAnsi="Times New Roman" w:cs="Times New Roman"/>
          <w:color w:val="222222"/>
          <w:sz w:val="24"/>
          <w:szCs w:val="24"/>
          <w:shd w:val="clear" w:color="auto" w:fill="FFFFFF"/>
        </w:rPr>
        <w:t xml:space="preserve"> 202</w:t>
      </w:r>
      <w:r w:rsidR="00CA1E75" w:rsidRPr="008A4A04">
        <w:rPr>
          <w:rFonts w:ascii="Times New Roman" w:hAnsi="Times New Roman" w:cs="Times New Roman"/>
          <w:color w:val="222222"/>
          <w:sz w:val="24"/>
          <w:szCs w:val="24"/>
          <w:shd w:val="clear" w:color="auto" w:fill="FFFFFF"/>
        </w:rPr>
        <w:t>2</w:t>
      </w:r>
      <w:r w:rsidR="001E795C" w:rsidRPr="008A4A04">
        <w:rPr>
          <w:rFonts w:ascii="Times New Roman" w:hAnsi="Times New Roman" w:cs="Times New Roman"/>
          <w:color w:val="222222"/>
          <w:sz w:val="24"/>
          <w:szCs w:val="24"/>
          <w:shd w:val="clear" w:color="auto" w:fill="FFFFFF"/>
        </w:rPr>
        <w:t>.</w:t>
      </w:r>
      <w:r w:rsidRPr="008A4A04">
        <w:rPr>
          <w:rFonts w:ascii="Times New Roman" w:hAnsi="Times New Roman" w:cs="Times New Roman"/>
          <w:color w:val="222222"/>
          <w:sz w:val="24"/>
          <w:szCs w:val="24"/>
          <w:shd w:val="clear" w:color="auto" w:fill="FFFFFF"/>
        </w:rPr>
        <w:t xml:space="preserve"> "Examining the Relevance of Contextual Gun Ownership on Fatal Police Shootings." </w:t>
      </w:r>
      <w:r w:rsidRPr="008A4A04">
        <w:rPr>
          <w:rFonts w:ascii="Times New Roman" w:hAnsi="Times New Roman" w:cs="Times New Roman"/>
          <w:i/>
          <w:iCs/>
          <w:color w:val="222222"/>
          <w:sz w:val="24"/>
          <w:szCs w:val="24"/>
          <w:shd w:val="clear" w:color="auto" w:fill="FFFFFF"/>
        </w:rPr>
        <w:t>Justice Quarterly</w:t>
      </w:r>
      <w:r w:rsidR="00CA1E75" w:rsidRPr="008A4A04">
        <w:rPr>
          <w:rFonts w:ascii="Times New Roman" w:hAnsi="Times New Roman" w:cs="Times New Roman"/>
          <w:color w:val="222222"/>
          <w:sz w:val="24"/>
          <w:szCs w:val="24"/>
          <w:shd w:val="clear" w:color="auto" w:fill="FFFFFF"/>
        </w:rPr>
        <w:t>, 39(6): 1214-1236</w:t>
      </w:r>
      <w:r w:rsidRPr="008A4A04">
        <w:rPr>
          <w:rFonts w:ascii="Times New Roman" w:hAnsi="Times New Roman" w:cs="Times New Roman"/>
          <w:color w:val="222222"/>
          <w:sz w:val="24"/>
          <w:szCs w:val="24"/>
          <w:shd w:val="clear" w:color="auto" w:fill="FFFFFF"/>
        </w:rPr>
        <w:t>.</w:t>
      </w:r>
    </w:p>
    <w:p w14:paraId="2F706D3D" w14:textId="05908B5D" w:rsidR="00E7216F" w:rsidRPr="008A4A04" w:rsidRDefault="00E7216F" w:rsidP="00416425">
      <w:pPr>
        <w:ind w:left="720" w:hanging="720"/>
        <w:rPr>
          <w:rFonts w:ascii="Times New Roman" w:hAnsi="Times New Roman" w:cs="Times New Roman"/>
          <w:b/>
          <w:bCs/>
          <w:color w:val="222222"/>
          <w:sz w:val="24"/>
          <w:szCs w:val="24"/>
          <w:shd w:val="clear" w:color="auto" w:fill="FFFFFF"/>
        </w:rPr>
      </w:pPr>
      <w:r w:rsidRPr="008A4A04">
        <w:rPr>
          <w:rFonts w:ascii="Times New Roman" w:hAnsi="Times New Roman" w:cs="Times New Roman"/>
          <w:b/>
          <w:bCs/>
          <w:color w:val="222222"/>
          <w:sz w:val="24"/>
          <w:szCs w:val="24"/>
          <w:shd w:val="clear" w:color="auto" w:fill="FFFFFF"/>
        </w:rPr>
        <w:t>Sheppard, Keller G.</w:t>
      </w:r>
      <w:r w:rsidRPr="008A4A04">
        <w:rPr>
          <w:rFonts w:ascii="Times New Roman" w:hAnsi="Times New Roman" w:cs="Times New Roman"/>
          <w:color w:val="222222"/>
          <w:sz w:val="24"/>
          <w:szCs w:val="24"/>
          <w:shd w:val="clear" w:color="auto" w:fill="FFFFFF"/>
        </w:rPr>
        <w:t xml:space="preserve">, and Jacob I. Stowell. </w:t>
      </w:r>
      <w:r w:rsidR="001E795C" w:rsidRPr="008A4A04">
        <w:rPr>
          <w:rFonts w:ascii="Times New Roman" w:hAnsi="Times New Roman" w:cs="Times New Roman"/>
          <w:color w:val="222222"/>
          <w:sz w:val="24"/>
          <w:szCs w:val="24"/>
          <w:shd w:val="clear" w:color="auto" w:fill="FFFFFF"/>
        </w:rPr>
        <w:t xml:space="preserve">2021. </w:t>
      </w:r>
      <w:r w:rsidRPr="008A4A04">
        <w:rPr>
          <w:rFonts w:ascii="Times New Roman" w:hAnsi="Times New Roman" w:cs="Times New Roman"/>
          <w:color w:val="222222"/>
          <w:sz w:val="24"/>
          <w:szCs w:val="24"/>
          <w:shd w:val="clear" w:color="auto" w:fill="FFFFFF"/>
        </w:rPr>
        <w:t>"Police fatal force and crime reporting: a test of community responses to fatal police-civilian encounters." </w:t>
      </w:r>
      <w:r w:rsidRPr="008A4A04">
        <w:rPr>
          <w:rFonts w:ascii="Times New Roman" w:hAnsi="Times New Roman" w:cs="Times New Roman"/>
          <w:i/>
          <w:iCs/>
          <w:color w:val="222222"/>
          <w:sz w:val="24"/>
          <w:szCs w:val="24"/>
          <w:shd w:val="clear" w:color="auto" w:fill="FFFFFF"/>
        </w:rPr>
        <w:t xml:space="preserve">Journal of </w:t>
      </w:r>
      <w:r w:rsidR="00ED1917" w:rsidRPr="008A4A04">
        <w:rPr>
          <w:rFonts w:ascii="Times New Roman" w:hAnsi="Times New Roman" w:cs="Times New Roman"/>
          <w:i/>
          <w:iCs/>
          <w:color w:val="222222"/>
          <w:sz w:val="24"/>
          <w:szCs w:val="24"/>
          <w:shd w:val="clear" w:color="auto" w:fill="FFFFFF"/>
        </w:rPr>
        <w:t>I</w:t>
      </w:r>
      <w:r w:rsidRPr="008A4A04">
        <w:rPr>
          <w:rFonts w:ascii="Times New Roman" w:hAnsi="Times New Roman" w:cs="Times New Roman"/>
          <w:i/>
          <w:iCs/>
          <w:color w:val="222222"/>
          <w:sz w:val="24"/>
          <w:szCs w:val="24"/>
          <w:shd w:val="clear" w:color="auto" w:fill="FFFFFF"/>
        </w:rPr>
        <w:t xml:space="preserve">nterpersonal </w:t>
      </w:r>
      <w:r w:rsidR="00ED1917" w:rsidRPr="008A4A04">
        <w:rPr>
          <w:rFonts w:ascii="Times New Roman" w:hAnsi="Times New Roman" w:cs="Times New Roman"/>
          <w:i/>
          <w:iCs/>
          <w:color w:val="222222"/>
          <w:sz w:val="24"/>
          <w:szCs w:val="24"/>
          <w:shd w:val="clear" w:color="auto" w:fill="FFFFFF"/>
        </w:rPr>
        <w:t>V</w:t>
      </w:r>
      <w:r w:rsidRPr="008A4A04">
        <w:rPr>
          <w:rFonts w:ascii="Times New Roman" w:hAnsi="Times New Roman" w:cs="Times New Roman"/>
          <w:i/>
          <w:iCs/>
          <w:color w:val="222222"/>
          <w:sz w:val="24"/>
          <w:szCs w:val="24"/>
          <w:shd w:val="clear" w:color="auto" w:fill="FFFFFF"/>
        </w:rPr>
        <w:t>iolence</w:t>
      </w:r>
      <w:r w:rsidR="00CA1E75" w:rsidRPr="008A4A04">
        <w:rPr>
          <w:rFonts w:ascii="Times New Roman" w:hAnsi="Times New Roman" w:cs="Times New Roman"/>
          <w:color w:val="222222"/>
          <w:sz w:val="24"/>
          <w:szCs w:val="24"/>
          <w:shd w:val="clear" w:color="auto" w:fill="FFFFFF"/>
        </w:rPr>
        <w:t xml:space="preserve">, </w:t>
      </w:r>
      <w:r w:rsidR="00CA1E75" w:rsidRPr="008A4A04">
        <w:rPr>
          <w:rFonts w:ascii="Times New Roman" w:hAnsi="Times New Roman" w:cs="Times New Roman"/>
          <w:i/>
          <w:iCs/>
          <w:color w:val="222222"/>
          <w:sz w:val="24"/>
          <w:szCs w:val="24"/>
          <w:shd w:val="clear" w:color="auto" w:fill="FFFFFF"/>
        </w:rPr>
        <w:t>37</w:t>
      </w:r>
      <w:r w:rsidR="00CA1E75" w:rsidRPr="008A4A04">
        <w:rPr>
          <w:rFonts w:ascii="Times New Roman" w:hAnsi="Times New Roman" w:cs="Times New Roman"/>
          <w:color w:val="222222"/>
          <w:sz w:val="24"/>
          <w:szCs w:val="24"/>
          <w:shd w:val="clear" w:color="auto" w:fill="FFFFFF"/>
        </w:rPr>
        <w:t>(21):</w:t>
      </w:r>
      <w:r w:rsidRPr="008A4A04">
        <w:rPr>
          <w:rFonts w:ascii="Times New Roman" w:hAnsi="Times New Roman" w:cs="Times New Roman"/>
          <w:color w:val="222222"/>
          <w:sz w:val="24"/>
          <w:szCs w:val="24"/>
          <w:shd w:val="clear" w:color="auto" w:fill="FFFFFF"/>
        </w:rPr>
        <w:t xml:space="preserve"> 1-29.</w:t>
      </w:r>
    </w:p>
    <w:p w14:paraId="0741B7BF" w14:textId="7E4F96BA" w:rsidR="00416425" w:rsidRPr="008A4A04" w:rsidRDefault="005D480B" w:rsidP="00416425">
      <w:pPr>
        <w:ind w:left="720" w:hanging="720"/>
        <w:rPr>
          <w:rFonts w:ascii="Times New Roman" w:hAnsi="Times New Roman" w:cs="Times New Roman"/>
          <w:color w:val="222222"/>
          <w:sz w:val="24"/>
          <w:szCs w:val="24"/>
          <w:shd w:val="clear" w:color="auto" w:fill="FFFFFF"/>
        </w:rPr>
      </w:pPr>
      <w:r w:rsidRPr="008A4A04">
        <w:rPr>
          <w:rFonts w:ascii="Times New Roman" w:hAnsi="Times New Roman" w:cs="Times New Roman"/>
          <w:sz w:val="24"/>
          <w:szCs w:val="24"/>
        </w:rPr>
        <w:t>Zimmerman</w:t>
      </w:r>
      <w:r w:rsidR="00DC12BF" w:rsidRPr="008A4A04">
        <w:rPr>
          <w:rFonts w:ascii="Times New Roman" w:hAnsi="Times New Roman" w:cs="Times New Roman"/>
          <w:sz w:val="24"/>
          <w:szCs w:val="24"/>
        </w:rPr>
        <w:t>, Gregory M.</w:t>
      </w:r>
      <w:r w:rsidRPr="008A4A04">
        <w:rPr>
          <w:rFonts w:ascii="Times New Roman" w:hAnsi="Times New Roman" w:cs="Times New Roman"/>
          <w:color w:val="222222"/>
          <w:sz w:val="24"/>
          <w:szCs w:val="24"/>
          <w:shd w:val="clear" w:color="auto" w:fill="FFFFFF"/>
        </w:rPr>
        <w:t xml:space="preserve">, Emma E. Fridel, </w:t>
      </w:r>
      <w:r w:rsidRPr="008A4A04">
        <w:rPr>
          <w:rFonts w:ascii="Times New Roman" w:hAnsi="Times New Roman" w:cs="Times New Roman"/>
          <w:b/>
          <w:bCs/>
          <w:sz w:val="24"/>
          <w:szCs w:val="24"/>
        </w:rPr>
        <w:t>Keller G. Sheppard</w:t>
      </w:r>
      <w:r w:rsidRPr="008A4A04">
        <w:rPr>
          <w:rFonts w:ascii="Times New Roman" w:hAnsi="Times New Roman" w:cs="Times New Roman"/>
          <w:color w:val="222222"/>
          <w:sz w:val="24"/>
          <w:szCs w:val="24"/>
          <w:shd w:val="clear" w:color="auto" w:fill="FFFFFF"/>
        </w:rPr>
        <w:t xml:space="preserve">, </w:t>
      </w:r>
      <w:r w:rsidR="00DC12BF" w:rsidRPr="008A4A04">
        <w:rPr>
          <w:rFonts w:ascii="Times New Roman" w:hAnsi="Times New Roman" w:cs="Times New Roman"/>
          <w:color w:val="222222"/>
          <w:sz w:val="24"/>
          <w:szCs w:val="24"/>
          <w:shd w:val="clear" w:color="auto" w:fill="FFFFFF"/>
        </w:rPr>
        <w:t>and</w:t>
      </w:r>
      <w:r w:rsidRPr="008A4A04">
        <w:rPr>
          <w:rFonts w:ascii="Times New Roman" w:hAnsi="Times New Roman" w:cs="Times New Roman"/>
          <w:color w:val="222222"/>
          <w:sz w:val="24"/>
          <w:szCs w:val="24"/>
          <w:shd w:val="clear" w:color="auto" w:fill="FFFFFF"/>
        </w:rPr>
        <w:t xml:space="preserve"> Nathanial L. Lawshe. 2021. </w:t>
      </w:r>
      <w:r w:rsidR="00DC1522" w:rsidRPr="008A4A04">
        <w:rPr>
          <w:rFonts w:ascii="Times New Roman" w:hAnsi="Times New Roman" w:cs="Times New Roman"/>
          <w:color w:val="222222"/>
          <w:sz w:val="24"/>
          <w:szCs w:val="24"/>
          <w:shd w:val="clear" w:color="auto" w:fill="FFFFFF"/>
        </w:rPr>
        <w:t>“</w:t>
      </w:r>
      <w:r w:rsidRPr="008A4A04">
        <w:rPr>
          <w:rFonts w:ascii="Times New Roman" w:hAnsi="Times New Roman" w:cs="Times New Roman"/>
          <w:color w:val="222222"/>
          <w:sz w:val="24"/>
          <w:szCs w:val="24"/>
          <w:shd w:val="clear" w:color="auto" w:fill="FFFFFF"/>
        </w:rPr>
        <w:t>Contextualizing fatal police-resident encounters with a focus on Hispanic or Latin American Places: Does macro-level racial and ethnic composition distinguish resident fatalities by the police and police fatalities by residents?</w:t>
      </w:r>
      <w:r w:rsidR="00DC1522" w:rsidRPr="008A4A04">
        <w:rPr>
          <w:rFonts w:ascii="Times New Roman" w:hAnsi="Times New Roman" w:cs="Times New Roman"/>
          <w:color w:val="222222"/>
          <w:sz w:val="24"/>
          <w:szCs w:val="24"/>
          <w:shd w:val="clear" w:color="auto" w:fill="FFFFFF"/>
        </w:rPr>
        <w:t>”</w:t>
      </w:r>
      <w:r w:rsidRPr="008A4A04">
        <w:rPr>
          <w:rFonts w:ascii="Times New Roman" w:hAnsi="Times New Roman" w:cs="Times New Roman"/>
          <w:color w:val="222222"/>
          <w:sz w:val="24"/>
          <w:szCs w:val="24"/>
          <w:shd w:val="clear" w:color="auto" w:fill="FFFFFF"/>
        </w:rPr>
        <w:t> </w:t>
      </w:r>
      <w:r w:rsidRPr="008A4A04">
        <w:rPr>
          <w:rFonts w:ascii="Times New Roman" w:hAnsi="Times New Roman" w:cs="Times New Roman"/>
          <w:i/>
          <w:iCs/>
          <w:color w:val="222222"/>
          <w:sz w:val="24"/>
          <w:szCs w:val="24"/>
          <w:shd w:val="clear" w:color="auto" w:fill="FFFFFF"/>
        </w:rPr>
        <w:t>Journal of Criminal Justice</w:t>
      </w:r>
      <w:r w:rsidRPr="008A4A04">
        <w:rPr>
          <w:rFonts w:ascii="Times New Roman" w:hAnsi="Times New Roman" w:cs="Times New Roman"/>
          <w:color w:val="222222"/>
          <w:sz w:val="24"/>
          <w:szCs w:val="24"/>
          <w:shd w:val="clear" w:color="auto" w:fill="FFFFFF"/>
        </w:rPr>
        <w:t>, </w:t>
      </w:r>
      <w:r w:rsidRPr="008A4A04">
        <w:rPr>
          <w:rFonts w:ascii="Times New Roman" w:hAnsi="Times New Roman" w:cs="Times New Roman"/>
          <w:i/>
          <w:iCs/>
          <w:color w:val="222222"/>
          <w:sz w:val="24"/>
          <w:szCs w:val="24"/>
          <w:shd w:val="clear" w:color="auto" w:fill="FFFFFF"/>
        </w:rPr>
        <w:t>72</w:t>
      </w:r>
      <w:r w:rsidR="00DC1522" w:rsidRPr="008A4A04">
        <w:rPr>
          <w:rFonts w:ascii="Times New Roman" w:hAnsi="Times New Roman" w:cs="Times New Roman"/>
          <w:color w:val="222222"/>
          <w:sz w:val="24"/>
          <w:szCs w:val="24"/>
          <w:shd w:val="clear" w:color="auto" w:fill="FFFFFF"/>
        </w:rPr>
        <w:t>:</w:t>
      </w:r>
      <w:r w:rsidRPr="008A4A04">
        <w:rPr>
          <w:rFonts w:ascii="Times New Roman" w:hAnsi="Times New Roman" w:cs="Times New Roman"/>
          <w:color w:val="222222"/>
          <w:sz w:val="24"/>
          <w:szCs w:val="24"/>
          <w:shd w:val="clear" w:color="auto" w:fill="FFFFFF"/>
        </w:rPr>
        <w:t xml:space="preserve"> 101749.</w:t>
      </w:r>
    </w:p>
    <w:p w14:paraId="32AAEBB8" w14:textId="66B2DFEB" w:rsidR="005D480B" w:rsidRPr="008A4A04" w:rsidRDefault="005D480B" w:rsidP="00416425">
      <w:pPr>
        <w:ind w:left="720" w:hanging="720"/>
        <w:rPr>
          <w:rFonts w:ascii="Times New Roman" w:hAnsi="Times New Roman" w:cs="Times New Roman"/>
          <w:sz w:val="24"/>
          <w:szCs w:val="24"/>
        </w:rPr>
      </w:pPr>
      <w:r w:rsidRPr="008A4A04">
        <w:rPr>
          <w:rFonts w:ascii="Times New Roman" w:hAnsi="Times New Roman" w:cs="Times New Roman"/>
          <w:sz w:val="24"/>
          <w:szCs w:val="24"/>
        </w:rPr>
        <w:t>Braga, Anthony A.</w:t>
      </w:r>
      <w:r w:rsidRPr="008A4A04">
        <w:rPr>
          <w:rFonts w:ascii="Times New Roman" w:hAnsi="Times New Roman" w:cs="Times New Roman"/>
          <w:color w:val="222222"/>
          <w:sz w:val="24"/>
          <w:szCs w:val="24"/>
          <w:shd w:val="clear" w:color="auto" w:fill="FFFFFF"/>
        </w:rPr>
        <w:t xml:space="preserve">, Elizabeth Griffiths, </w:t>
      </w:r>
      <w:r w:rsidRPr="008A4A04">
        <w:rPr>
          <w:rFonts w:ascii="Times New Roman" w:hAnsi="Times New Roman" w:cs="Times New Roman"/>
          <w:b/>
          <w:bCs/>
          <w:sz w:val="24"/>
          <w:szCs w:val="24"/>
        </w:rPr>
        <w:t>Keller G. Sheppard</w:t>
      </w:r>
      <w:r w:rsidRPr="008A4A04">
        <w:rPr>
          <w:rFonts w:ascii="Times New Roman" w:hAnsi="Times New Roman" w:cs="Times New Roman"/>
          <w:color w:val="222222"/>
          <w:sz w:val="24"/>
          <w:szCs w:val="24"/>
          <w:shd w:val="clear" w:color="auto" w:fill="FFFFFF"/>
        </w:rPr>
        <w:t xml:space="preserve">, </w:t>
      </w:r>
      <w:r w:rsidR="00DC12BF" w:rsidRPr="008A4A04">
        <w:rPr>
          <w:rFonts w:ascii="Times New Roman" w:hAnsi="Times New Roman" w:cs="Times New Roman"/>
          <w:color w:val="222222"/>
          <w:sz w:val="24"/>
          <w:szCs w:val="24"/>
          <w:shd w:val="clear" w:color="auto" w:fill="FFFFFF"/>
        </w:rPr>
        <w:t>and</w:t>
      </w:r>
      <w:r w:rsidRPr="008A4A04">
        <w:rPr>
          <w:rFonts w:ascii="Times New Roman" w:hAnsi="Times New Roman" w:cs="Times New Roman"/>
          <w:color w:val="222222"/>
          <w:sz w:val="24"/>
          <w:szCs w:val="24"/>
          <w:shd w:val="clear" w:color="auto" w:fill="FFFFFF"/>
        </w:rPr>
        <w:t xml:space="preserve"> </w:t>
      </w:r>
      <w:r w:rsidRPr="008A4A04">
        <w:rPr>
          <w:rFonts w:ascii="Times New Roman" w:hAnsi="Times New Roman" w:cs="Times New Roman"/>
          <w:sz w:val="24"/>
          <w:szCs w:val="24"/>
        </w:rPr>
        <w:t>Stephen D. C. Douglas</w:t>
      </w:r>
      <w:r w:rsidRPr="008A4A04">
        <w:rPr>
          <w:rFonts w:ascii="Times New Roman" w:hAnsi="Times New Roman" w:cs="Times New Roman"/>
          <w:color w:val="222222"/>
          <w:sz w:val="24"/>
          <w:szCs w:val="24"/>
          <w:shd w:val="clear" w:color="auto" w:fill="FFFFFF"/>
        </w:rPr>
        <w:t>. 202</w:t>
      </w:r>
      <w:r w:rsidR="00EC2A78" w:rsidRPr="008A4A04">
        <w:rPr>
          <w:rFonts w:ascii="Times New Roman" w:hAnsi="Times New Roman" w:cs="Times New Roman"/>
          <w:color w:val="222222"/>
          <w:sz w:val="24"/>
          <w:szCs w:val="24"/>
          <w:shd w:val="clear" w:color="auto" w:fill="FFFFFF"/>
        </w:rPr>
        <w:t>1</w:t>
      </w:r>
      <w:r w:rsidRPr="008A4A04">
        <w:rPr>
          <w:rFonts w:ascii="Times New Roman" w:hAnsi="Times New Roman" w:cs="Times New Roman"/>
          <w:color w:val="222222"/>
          <w:sz w:val="24"/>
          <w:szCs w:val="24"/>
          <w:shd w:val="clear" w:color="auto" w:fill="FFFFFF"/>
        </w:rPr>
        <w:t xml:space="preserve">. </w:t>
      </w:r>
      <w:r w:rsidR="00DC1522" w:rsidRPr="008A4A04">
        <w:rPr>
          <w:rFonts w:ascii="Times New Roman" w:hAnsi="Times New Roman" w:cs="Times New Roman"/>
          <w:color w:val="222222"/>
          <w:sz w:val="24"/>
          <w:szCs w:val="24"/>
          <w:shd w:val="clear" w:color="auto" w:fill="FFFFFF"/>
        </w:rPr>
        <w:t>“</w:t>
      </w:r>
      <w:r w:rsidRPr="008A4A04">
        <w:rPr>
          <w:rFonts w:ascii="Times New Roman" w:hAnsi="Times New Roman" w:cs="Times New Roman"/>
          <w:color w:val="222222"/>
          <w:sz w:val="24"/>
          <w:szCs w:val="24"/>
          <w:shd w:val="clear" w:color="auto" w:fill="FFFFFF"/>
        </w:rPr>
        <w:t>Firearm Instrumentality: Do Guns Make Violent Situations More Lethal?</w:t>
      </w:r>
      <w:r w:rsidR="00DC1522" w:rsidRPr="008A4A04">
        <w:rPr>
          <w:rFonts w:ascii="Times New Roman" w:hAnsi="Times New Roman" w:cs="Times New Roman"/>
          <w:color w:val="222222"/>
          <w:sz w:val="24"/>
          <w:szCs w:val="24"/>
          <w:shd w:val="clear" w:color="auto" w:fill="FFFFFF"/>
        </w:rPr>
        <w:t>”</w:t>
      </w:r>
      <w:r w:rsidRPr="008A4A04">
        <w:rPr>
          <w:rFonts w:ascii="Times New Roman" w:hAnsi="Times New Roman" w:cs="Times New Roman"/>
          <w:color w:val="222222"/>
          <w:sz w:val="24"/>
          <w:szCs w:val="24"/>
          <w:shd w:val="clear" w:color="auto" w:fill="FFFFFF"/>
        </w:rPr>
        <w:t> </w:t>
      </w:r>
      <w:r w:rsidRPr="008A4A04">
        <w:rPr>
          <w:rFonts w:ascii="Times New Roman" w:hAnsi="Times New Roman" w:cs="Times New Roman"/>
          <w:i/>
          <w:iCs/>
          <w:color w:val="222222"/>
          <w:sz w:val="24"/>
          <w:szCs w:val="24"/>
          <w:shd w:val="clear" w:color="auto" w:fill="FFFFFF"/>
        </w:rPr>
        <w:t>Annual Review of Criminology</w:t>
      </w:r>
      <w:r w:rsidRPr="008A4A04">
        <w:rPr>
          <w:rFonts w:ascii="Times New Roman" w:hAnsi="Times New Roman" w:cs="Times New Roman"/>
          <w:color w:val="222222"/>
          <w:sz w:val="24"/>
          <w:szCs w:val="24"/>
          <w:shd w:val="clear" w:color="auto" w:fill="FFFFFF"/>
        </w:rPr>
        <w:t>, </w:t>
      </w:r>
      <w:r w:rsidRPr="008A4A04">
        <w:rPr>
          <w:rFonts w:ascii="Times New Roman" w:hAnsi="Times New Roman" w:cs="Times New Roman"/>
          <w:i/>
          <w:iCs/>
          <w:color w:val="222222"/>
          <w:sz w:val="24"/>
          <w:szCs w:val="24"/>
          <w:shd w:val="clear" w:color="auto" w:fill="FFFFFF"/>
        </w:rPr>
        <w:t>4</w:t>
      </w:r>
      <w:r w:rsidR="00CA1E75" w:rsidRPr="008A4A04">
        <w:rPr>
          <w:rFonts w:ascii="Times New Roman" w:hAnsi="Times New Roman" w:cs="Times New Roman"/>
          <w:color w:val="222222"/>
          <w:sz w:val="24"/>
          <w:szCs w:val="24"/>
          <w:shd w:val="clear" w:color="auto" w:fill="FFFFFF"/>
        </w:rPr>
        <w:t>(1): 147-164.</w:t>
      </w:r>
    </w:p>
    <w:p w14:paraId="324FFAB7" w14:textId="0F60D281" w:rsidR="002548B8" w:rsidRPr="008A4A04" w:rsidRDefault="002548B8" w:rsidP="002548B8">
      <w:pPr>
        <w:ind w:left="720" w:hanging="720"/>
        <w:rPr>
          <w:rFonts w:ascii="Times New Roman" w:hAnsi="Times New Roman" w:cs="Times New Roman"/>
          <w:sz w:val="24"/>
          <w:szCs w:val="24"/>
        </w:rPr>
      </w:pPr>
      <w:r w:rsidRPr="008A4A04">
        <w:rPr>
          <w:rFonts w:ascii="Times New Roman" w:hAnsi="Times New Roman" w:cs="Times New Roman"/>
          <w:sz w:val="24"/>
          <w:szCs w:val="24"/>
        </w:rPr>
        <w:t xml:space="preserve">Braga, Anthony A., Lisa Barao, Gregory M. Zimmerman, Stephen D. C. Douglas, and </w:t>
      </w:r>
      <w:r w:rsidRPr="008A4A04">
        <w:rPr>
          <w:rFonts w:ascii="Times New Roman" w:hAnsi="Times New Roman" w:cs="Times New Roman"/>
          <w:b/>
          <w:bCs/>
          <w:sz w:val="24"/>
          <w:szCs w:val="24"/>
        </w:rPr>
        <w:t>Keller G. Sheppard</w:t>
      </w:r>
      <w:r w:rsidRPr="008A4A04">
        <w:rPr>
          <w:rFonts w:ascii="Times New Roman" w:hAnsi="Times New Roman" w:cs="Times New Roman"/>
          <w:sz w:val="24"/>
          <w:szCs w:val="24"/>
        </w:rPr>
        <w:t xml:space="preserve">. 2020. </w:t>
      </w:r>
      <w:r w:rsidR="00DC1522" w:rsidRPr="008A4A04">
        <w:rPr>
          <w:rFonts w:ascii="Times New Roman" w:hAnsi="Times New Roman" w:cs="Times New Roman"/>
          <w:sz w:val="24"/>
          <w:szCs w:val="24"/>
        </w:rPr>
        <w:t>“</w:t>
      </w:r>
      <w:r w:rsidRPr="008A4A04">
        <w:rPr>
          <w:rFonts w:ascii="Times New Roman" w:hAnsi="Times New Roman" w:cs="Times New Roman"/>
          <w:sz w:val="24"/>
          <w:szCs w:val="24"/>
        </w:rPr>
        <w:t>Measuring the Direct and Spillover Effects of Body Worn Cameras on the Civility of Police-Citizen Encounters and Police Work Activities.</w:t>
      </w:r>
      <w:r w:rsidR="00DC1522" w:rsidRPr="008A4A04">
        <w:rPr>
          <w:rFonts w:ascii="Times New Roman" w:hAnsi="Times New Roman" w:cs="Times New Roman"/>
          <w:sz w:val="24"/>
          <w:szCs w:val="24"/>
        </w:rPr>
        <w:t>”</w:t>
      </w:r>
      <w:r w:rsidRPr="008A4A04">
        <w:rPr>
          <w:rFonts w:ascii="Times New Roman" w:hAnsi="Times New Roman" w:cs="Times New Roman"/>
          <w:sz w:val="24"/>
          <w:szCs w:val="24"/>
        </w:rPr>
        <w:t xml:space="preserve"> </w:t>
      </w:r>
      <w:r w:rsidRPr="008A4A04">
        <w:rPr>
          <w:rFonts w:ascii="Times New Roman" w:hAnsi="Times New Roman" w:cs="Times New Roman"/>
          <w:i/>
          <w:iCs/>
          <w:sz w:val="24"/>
          <w:szCs w:val="24"/>
        </w:rPr>
        <w:t>Journal of Quantitative Criminology</w:t>
      </w:r>
      <w:r w:rsidRPr="008A4A04">
        <w:rPr>
          <w:rFonts w:ascii="Times New Roman" w:hAnsi="Times New Roman" w:cs="Times New Roman"/>
          <w:sz w:val="24"/>
          <w:szCs w:val="24"/>
        </w:rPr>
        <w:t xml:space="preserve">, </w:t>
      </w:r>
      <w:r w:rsidRPr="008A4A04">
        <w:rPr>
          <w:rFonts w:ascii="Times New Roman" w:hAnsi="Times New Roman" w:cs="Times New Roman"/>
          <w:i/>
          <w:iCs/>
          <w:sz w:val="24"/>
          <w:szCs w:val="24"/>
        </w:rPr>
        <w:t>36</w:t>
      </w:r>
      <w:r w:rsidRPr="008A4A04">
        <w:rPr>
          <w:rFonts w:ascii="Times New Roman" w:hAnsi="Times New Roman" w:cs="Times New Roman"/>
          <w:sz w:val="24"/>
          <w:szCs w:val="24"/>
        </w:rPr>
        <w:t>(4): 851-876.</w:t>
      </w:r>
    </w:p>
    <w:p w14:paraId="67827D55" w14:textId="11913D26" w:rsidR="002548B8" w:rsidRPr="008A4A04" w:rsidRDefault="002548B8" w:rsidP="002548B8">
      <w:pPr>
        <w:ind w:left="720" w:hanging="720"/>
        <w:rPr>
          <w:rFonts w:ascii="Times New Roman" w:hAnsi="Times New Roman" w:cs="Times New Roman"/>
          <w:sz w:val="24"/>
          <w:szCs w:val="24"/>
        </w:rPr>
      </w:pPr>
      <w:r w:rsidRPr="008A4A04">
        <w:rPr>
          <w:rFonts w:ascii="Times New Roman" w:hAnsi="Times New Roman" w:cs="Times New Roman"/>
          <w:sz w:val="24"/>
          <w:szCs w:val="24"/>
        </w:rPr>
        <w:lastRenderedPageBreak/>
        <w:t xml:space="preserve">Fridel, Emma E., </w:t>
      </w:r>
      <w:r w:rsidRPr="008A4A04">
        <w:rPr>
          <w:rFonts w:ascii="Times New Roman" w:hAnsi="Times New Roman" w:cs="Times New Roman"/>
          <w:b/>
          <w:bCs/>
          <w:sz w:val="24"/>
          <w:szCs w:val="24"/>
        </w:rPr>
        <w:t>Keller G. Sheppard,</w:t>
      </w:r>
      <w:r w:rsidRPr="008A4A04">
        <w:rPr>
          <w:rFonts w:ascii="Times New Roman" w:hAnsi="Times New Roman" w:cs="Times New Roman"/>
          <w:sz w:val="24"/>
          <w:szCs w:val="24"/>
        </w:rPr>
        <w:t xml:space="preserve"> and Gregory M. Zimmerman. 2020. </w:t>
      </w:r>
      <w:r w:rsidR="00DC1522" w:rsidRPr="008A4A04">
        <w:rPr>
          <w:rFonts w:ascii="Times New Roman" w:hAnsi="Times New Roman" w:cs="Times New Roman"/>
          <w:sz w:val="24"/>
          <w:szCs w:val="24"/>
        </w:rPr>
        <w:t>“</w:t>
      </w:r>
      <w:r w:rsidRPr="008A4A04">
        <w:rPr>
          <w:rFonts w:ascii="Times New Roman" w:hAnsi="Times New Roman" w:cs="Times New Roman"/>
          <w:sz w:val="24"/>
          <w:szCs w:val="24"/>
        </w:rPr>
        <w:t>Integrating the Literature on Police Use of Deadly Force and Police Lethal Victimization: How Does Place Impact Fatal Police–Citizen Encounters?</w:t>
      </w:r>
      <w:r w:rsidR="00DC1522" w:rsidRPr="008A4A04">
        <w:rPr>
          <w:rFonts w:ascii="Times New Roman" w:hAnsi="Times New Roman" w:cs="Times New Roman"/>
          <w:sz w:val="24"/>
          <w:szCs w:val="24"/>
        </w:rPr>
        <w:t>”</w:t>
      </w:r>
      <w:r w:rsidRPr="008A4A04">
        <w:rPr>
          <w:rFonts w:ascii="Times New Roman" w:hAnsi="Times New Roman" w:cs="Times New Roman"/>
          <w:sz w:val="24"/>
          <w:szCs w:val="24"/>
        </w:rPr>
        <w:t xml:space="preserve"> </w:t>
      </w:r>
      <w:r w:rsidRPr="008A4A04">
        <w:rPr>
          <w:rFonts w:ascii="Times New Roman" w:hAnsi="Times New Roman" w:cs="Times New Roman"/>
          <w:i/>
          <w:iCs/>
          <w:sz w:val="24"/>
          <w:szCs w:val="24"/>
        </w:rPr>
        <w:t>Journal of Quantitative Criminology</w:t>
      </w:r>
      <w:r w:rsidRPr="008A4A04">
        <w:rPr>
          <w:rFonts w:ascii="Times New Roman" w:hAnsi="Times New Roman" w:cs="Times New Roman"/>
          <w:sz w:val="24"/>
          <w:szCs w:val="24"/>
        </w:rPr>
        <w:t xml:space="preserve">, </w:t>
      </w:r>
      <w:r w:rsidRPr="008A4A04">
        <w:rPr>
          <w:rFonts w:ascii="Times New Roman" w:hAnsi="Times New Roman" w:cs="Times New Roman"/>
          <w:i/>
          <w:iCs/>
          <w:sz w:val="24"/>
          <w:szCs w:val="24"/>
        </w:rPr>
        <w:t>36</w:t>
      </w:r>
      <w:r w:rsidRPr="008A4A04">
        <w:rPr>
          <w:rFonts w:ascii="Times New Roman" w:hAnsi="Times New Roman" w:cs="Times New Roman"/>
          <w:sz w:val="24"/>
          <w:szCs w:val="24"/>
        </w:rPr>
        <w:t>(4): 957-992.</w:t>
      </w:r>
    </w:p>
    <w:p w14:paraId="03A46371" w14:textId="6E96974F" w:rsidR="00784259" w:rsidRPr="008A4A04" w:rsidRDefault="00416425" w:rsidP="00EC2A78">
      <w:pPr>
        <w:ind w:left="720" w:hanging="720"/>
        <w:rPr>
          <w:rFonts w:ascii="Times New Roman" w:hAnsi="Times New Roman" w:cs="Times New Roman"/>
          <w:sz w:val="24"/>
          <w:szCs w:val="24"/>
        </w:rPr>
      </w:pPr>
      <w:r w:rsidRPr="008A4A04">
        <w:rPr>
          <w:rFonts w:ascii="Times New Roman" w:hAnsi="Times New Roman" w:cs="Times New Roman"/>
          <w:sz w:val="24"/>
          <w:szCs w:val="24"/>
        </w:rPr>
        <w:t xml:space="preserve">Martinez, Ramiro and </w:t>
      </w:r>
      <w:r w:rsidRPr="008A4A04">
        <w:rPr>
          <w:rFonts w:ascii="Times New Roman" w:hAnsi="Times New Roman" w:cs="Times New Roman"/>
          <w:b/>
          <w:bCs/>
          <w:sz w:val="24"/>
          <w:szCs w:val="24"/>
        </w:rPr>
        <w:t>Keller G. Sheppard</w:t>
      </w:r>
      <w:r w:rsidRPr="008A4A04">
        <w:rPr>
          <w:rFonts w:ascii="Times New Roman" w:hAnsi="Times New Roman" w:cs="Times New Roman"/>
          <w:sz w:val="24"/>
          <w:szCs w:val="24"/>
        </w:rPr>
        <w:t>. 20</w:t>
      </w:r>
      <w:r w:rsidR="002548B8" w:rsidRPr="008A4A04">
        <w:rPr>
          <w:rFonts w:ascii="Times New Roman" w:hAnsi="Times New Roman" w:cs="Times New Roman"/>
          <w:sz w:val="24"/>
          <w:szCs w:val="24"/>
        </w:rPr>
        <w:t>19</w:t>
      </w:r>
      <w:r w:rsidRPr="008A4A04">
        <w:rPr>
          <w:rFonts w:ascii="Times New Roman" w:hAnsi="Times New Roman" w:cs="Times New Roman"/>
          <w:sz w:val="24"/>
          <w:szCs w:val="24"/>
        </w:rPr>
        <w:t xml:space="preserve">. </w:t>
      </w:r>
      <w:r w:rsidR="00DC1522" w:rsidRPr="008A4A04">
        <w:rPr>
          <w:rFonts w:ascii="Times New Roman" w:hAnsi="Times New Roman" w:cs="Times New Roman"/>
          <w:sz w:val="24"/>
          <w:szCs w:val="24"/>
        </w:rPr>
        <w:t>“</w:t>
      </w:r>
      <w:r w:rsidRPr="008A4A04">
        <w:rPr>
          <w:rFonts w:ascii="Times New Roman" w:hAnsi="Times New Roman" w:cs="Times New Roman"/>
          <w:sz w:val="24"/>
          <w:szCs w:val="24"/>
        </w:rPr>
        <w:t xml:space="preserve">Were </w:t>
      </w:r>
      <w:proofErr w:type="gramStart"/>
      <w:r w:rsidRPr="008A4A04">
        <w:rPr>
          <w:rFonts w:ascii="Times New Roman" w:hAnsi="Times New Roman" w:cs="Times New Roman"/>
          <w:sz w:val="24"/>
          <w:szCs w:val="24"/>
        </w:rPr>
        <w:t>Mexican-American</w:t>
      </w:r>
      <w:proofErr w:type="gramEnd"/>
      <w:r w:rsidRPr="008A4A04">
        <w:rPr>
          <w:rFonts w:ascii="Times New Roman" w:hAnsi="Times New Roman" w:cs="Times New Roman"/>
          <w:sz w:val="24"/>
          <w:szCs w:val="24"/>
        </w:rPr>
        <w:t xml:space="preserve"> Communities Safer than Others?</w:t>
      </w:r>
      <w:r w:rsidR="00DC1522" w:rsidRPr="008A4A04">
        <w:rPr>
          <w:rFonts w:ascii="Times New Roman" w:hAnsi="Times New Roman" w:cs="Times New Roman"/>
          <w:sz w:val="24"/>
          <w:szCs w:val="24"/>
        </w:rPr>
        <w:t>”</w:t>
      </w:r>
      <w:r w:rsidRPr="008A4A04">
        <w:rPr>
          <w:rFonts w:ascii="Times New Roman" w:hAnsi="Times New Roman" w:cs="Times New Roman"/>
          <w:sz w:val="24"/>
          <w:szCs w:val="24"/>
        </w:rPr>
        <w:t xml:space="preserve"> </w:t>
      </w:r>
      <w:r w:rsidRPr="008A4A04">
        <w:rPr>
          <w:rFonts w:ascii="Times New Roman" w:hAnsi="Times New Roman" w:cs="Times New Roman"/>
          <w:i/>
          <w:iCs/>
          <w:sz w:val="24"/>
          <w:szCs w:val="24"/>
        </w:rPr>
        <w:t>UCLA Law Review</w:t>
      </w:r>
      <w:r w:rsidR="001E795C" w:rsidRPr="008A4A04">
        <w:rPr>
          <w:rFonts w:ascii="Times New Roman" w:hAnsi="Times New Roman" w:cs="Times New Roman"/>
          <w:sz w:val="24"/>
          <w:szCs w:val="24"/>
        </w:rPr>
        <w:t xml:space="preserve">, </w:t>
      </w:r>
      <w:r w:rsidR="001E795C" w:rsidRPr="008A4A04">
        <w:rPr>
          <w:rFonts w:ascii="Times New Roman" w:hAnsi="Times New Roman" w:cs="Times New Roman"/>
          <w:i/>
          <w:iCs/>
          <w:sz w:val="24"/>
          <w:szCs w:val="24"/>
        </w:rPr>
        <w:t>66</w:t>
      </w:r>
      <w:r w:rsidR="001E795C" w:rsidRPr="008A4A04">
        <w:rPr>
          <w:rFonts w:ascii="Times New Roman" w:hAnsi="Times New Roman" w:cs="Times New Roman"/>
          <w:sz w:val="24"/>
          <w:szCs w:val="24"/>
        </w:rPr>
        <w:t>(6)</w:t>
      </w:r>
      <w:r w:rsidR="002548B8" w:rsidRPr="008A4A04">
        <w:rPr>
          <w:rFonts w:ascii="Times New Roman" w:hAnsi="Times New Roman" w:cs="Times New Roman"/>
          <w:sz w:val="24"/>
          <w:szCs w:val="24"/>
        </w:rPr>
        <w:t>: 1588-1615.</w:t>
      </w:r>
    </w:p>
    <w:p w14:paraId="17712DEA" w14:textId="77777777" w:rsidR="0047307A" w:rsidRPr="008A4A04" w:rsidRDefault="0047307A" w:rsidP="008B71F8">
      <w:pPr>
        <w:rPr>
          <w:rFonts w:ascii="Times New Roman" w:hAnsi="Times New Roman" w:cs="Times New Roman"/>
          <w:b/>
          <w:bCs/>
          <w:sz w:val="24"/>
          <w:szCs w:val="24"/>
        </w:rPr>
      </w:pPr>
    </w:p>
    <w:p w14:paraId="4B7213D8" w14:textId="5064D10F" w:rsidR="00532B5A" w:rsidRPr="008A4A04" w:rsidRDefault="00532B5A" w:rsidP="008B71F8">
      <w:pPr>
        <w:rPr>
          <w:rFonts w:ascii="Times New Roman" w:hAnsi="Times New Roman" w:cs="Times New Roman"/>
          <w:b/>
          <w:bCs/>
          <w:sz w:val="24"/>
          <w:szCs w:val="24"/>
        </w:rPr>
      </w:pPr>
      <w:r w:rsidRPr="008A4A04">
        <w:rPr>
          <w:rFonts w:ascii="Times New Roman" w:hAnsi="Times New Roman" w:cs="Times New Roman"/>
          <w:b/>
          <w:bCs/>
          <w:sz w:val="24"/>
          <w:szCs w:val="24"/>
        </w:rPr>
        <w:t>Non-Refereed Publications</w:t>
      </w:r>
    </w:p>
    <w:p w14:paraId="045B266F" w14:textId="08EC82D4" w:rsidR="00FE1882" w:rsidRPr="008A4A04" w:rsidRDefault="00FE1882" w:rsidP="00FE1882">
      <w:pPr>
        <w:ind w:left="720" w:hanging="720"/>
        <w:rPr>
          <w:rFonts w:ascii="Times New Roman" w:hAnsi="Times New Roman" w:cs="Times New Roman"/>
          <w:b/>
          <w:bCs/>
          <w:sz w:val="24"/>
          <w:szCs w:val="24"/>
        </w:rPr>
      </w:pPr>
      <w:r w:rsidRPr="008A4A04">
        <w:rPr>
          <w:rFonts w:ascii="Times New Roman" w:hAnsi="Times New Roman" w:cs="Times New Roman"/>
          <w:b/>
          <w:bCs/>
          <w:sz w:val="24"/>
          <w:szCs w:val="24"/>
        </w:rPr>
        <w:t xml:space="preserve">Sheppard, Keller G. </w:t>
      </w:r>
      <w:r w:rsidRPr="008A4A04">
        <w:rPr>
          <w:rFonts w:ascii="Times New Roman" w:hAnsi="Times New Roman" w:cs="Times New Roman"/>
          <w:sz w:val="24"/>
          <w:szCs w:val="24"/>
        </w:rPr>
        <w:t>and Michaela Wilson.</w:t>
      </w:r>
      <w:r w:rsidRPr="008A4A04">
        <w:rPr>
          <w:rFonts w:ascii="Times New Roman" w:hAnsi="Times New Roman" w:cs="Times New Roman"/>
          <w:b/>
          <w:bCs/>
          <w:sz w:val="24"/>
          <w:szCs w:val="24"/>
        </w:rPr>
        <w:t xml:space="preserve"> </w:t>
      </w:r>
      <w:r w:rsidRPr="008A4A04">
        <w:rPr>
          <w:rFonts w:ascii="Times New Roman" w:hAnsi="Times New Roman" w:cs="Times New Roman"/>
          <w:sz w:val="24"/>
          <w:szCs w:val="24"/>
        </w:rPr>
        <w:t>2023.</w:t>
      </w:r>
      <w:r w:rsidRPr="008A4A04">
        <w:rPr>
          <w:rFonts w:ascii="Times New Roman" w:hAnsi="Times New Roman" w:cs="Times New Roman"/>
          <w:b/>
          <w:bCs/>
          <w:sz w:val="24"/>
          <w:szCs w:val="24"/>
        </w:rPr>
        <w:t xml:space="preserve"> </w:t>
      </w:r>
      <w:r w:rsidRPr="008A4A04">
        <w:rPr>
          <w:rFonts w:ascii="Times New Roman" w:hAnsi="Times New Roman" w:cs="Times New Roman"/>
          <w:sz w:val="24"/>
          <w:szCs w:val="24"/>
        </w:rPr>
        <w:t>Analysis of Civil Citation and Other Alternatives to Arrest Program Outcomes, Report to the Florida Department of Juvenile Justice.</w:t>
      </w:r>
    </w:p>
    <w:p w14:paraId="25B8A80C" w14:textId="0C2F0EE5" w:rsidR="00A803EB" w:rsidRPr="008A4A04" w:rsidRDefault="00A803EB" w:rsidP="00A803EB">
      <w:pPr>
        <w:ind w:left="720" w:hanging="720"/>
        <w:rPr>
          <w:rFonts w:ascii="Times New Roman" w:hAnsi="Times New Roman" w:cs="Times New Roman"/>
          <w:b/>
          <w:bCs/>
          <w:sz w:val="24"/>
          <w:szCs w:val="24"/>
        </w:rPr>
      </w:pPr>
      <w:r w:rsidRPr="008A4A04">
        <w:rPr>
          <w:rFonts w:ascii="Times New Roman" w:hAnsi="Times New Roman" w:cs="Times New Roman"/>
          <w:b/>
          <w:bCs/>
          <w:sz w:val="24"/>
          <w:szCs w:val="24"/>
        </w:rPr>
        <w:t xml:space="preserve">Sheppard, Keller G. </w:t>
      </w:r>
      <w:r w:rsidRPr="008A4A04">
        <w:rPr>
          <w:rFonts w:ascii="Times New Roman" w:hAnsi="Times New Roman" w:cs="Times New Roman"/>
          <w:sz w:val="24"/>
          <w:szCs w:val="24"/>
        </w:rPr>
        <w:t>2022.</w:t>
      </w:r>
      <w:r w:rsidRPr="008A4A04">
        <w:rPr>
          <w:rFonts w:ascii="Times New Roman" w:hAnsi="Times New Roman" w:cs="Times New Roman"/>
          <w:b/>
          <w:bCs/>
          <w:sz w:val="24"/>
          <w:szCs w:val="24"/>
        </w:rPr>
        <w:t xml:space="preserve"> </w:t>
      </w:r>
      <w:r w:rsidRPr="008A4A04">
        <w:rPr>
          <w:rFonts w:ascii="Times New Roman" w:hAnsi="Times New Roman" w:cs="Times New Roman"/>
          <w:sz w:val="24"/>
          <w:szCs w:val="24"/>
        </w:rPr>
        <w:t>When Justice Flies Blind: A Multi-Level Analysis of Judicial Utilization of Risk Assessment Instruments and Their Impact on Juvenile Dispositions, Report to the Florida Department of Juvenile Justice.</w:t>
      </w:r>
    </w:p>
    <w:p w14:paraId="02DA1F86" w14:textId="736285EC" w:rsidR="007652C6" w:rsidRPr="008A4A04" w:rsidRDefault="007652C6" w:rsidP="000628FC">
      <w:pPr>
        <w:ind w:left="720" w:hanging="720"/>
        <w:rPr>
          <w:rFonts w:ascii="Times New Roman" w:hAnsi="Times New Roman" w:cs="Times New Roman"/>
          <w:sz w:val="24"/>
          <w:szCs w:val="24"/>
        </w:rPr>
      </w:pPr>
      <w:r w:rsidRPr="008A4A04">
        <w:rPr>
          <w:rFonts w:ascii="Times New Roman" w:hAnsi="Times New Roman" w:cs="Times New Roman"/>
          <w:b/>
          <w:bCs/>
          <w:sz w:val="24"/>
          <w:szCs w:val="24"/>
        </w:rPr>
        <w:t xml:space="preserve">Sheppard, Keller G. </w:t>
      </w:r>
      <w:r w:rsidRPr="008A4A04">
        <w:rPr>
          <w:rFonts w:ascii="Times New Roman" w:hAnsi="Times New Roman" w:cs="Times New Roman"/>
          <w:sz w:val="24"/>
          <w:szCs w:val="24"/>
        </w:rPr>
        <w:t>and</w:t>
      </w:r>
      <w:r w:rsidRPr="008A4A04">
        <w:rPr>
          <w:rFonts w:ascii="Times New Roman" w:hAnsi="Times New Roman" w:cs="Times New Roman"/>
          <w:b/>
          <w:bCs/>
          <w:sz w:val="24"/>
          <w:szCs w:val="24"/>
        </w:rPr>
        <w:t xml:space="preserve"> </w:t>
      </w:r>
      <w:r w:rsidRPr="008A4A04">
        <w:rPr>
          <w:rFonts w:ascii="Times New Roman" w:hAnsi="Times New Roman" w:cs="Times New Roman"/>
          <w:sz w:val="24"/>
          <w:szCs w:val="24"/>
        </w:rPr>
        <w:t>Sherry Jackson</w:t>
      </w:r>
      <w:r w:rsidRPr="008A4A04">
        <w:rPr>
          <w:rFonts w:ascii="Times New Roman" w:hAnsi="Times New Roman" w:cs="Times New Roman"/>
          <w:b/>
          <w:bCs/>
          <w:sz w:val="24"/>
          <w:szCs w:val="24"/>
        </w:rPr>
        <w:t xml:space="preserve">. </w:t>
      </w:r>
      <w:r w:rsidRPr="008A4A04">
        <w:rPr>
          <w:rFonts w:ascii="Times New Roman" w:hAnsi="Times New Roman" w:cs="Times New Roman"/>
          <w:sz w:val="24"/>
          <w:szCs w:val="24"/>
        </w:rPr>
        <w:t>2022.</w:t>
      </w:r>
      <w:r w:rsidRPr="008A4A04">
        <w:rPr>
          <w:rFonts w:ascii="Times New Roman" w:hAnsi="Times New Roman" w:cs="Times New Roman"/>
          <w:b/>
          <w:bCs/>
          <w:sz w:val="24"/>
          <w:szCs w:val="24"/>
        </w:rPr>
        <w:t xml:space="preserve"> </w:t>
      </w:r>
      <w:r w:rsidRPr="008A4A04">
        <w:rPr>
          <w:rFonts w:ascii="Times New Roman" w:hAnsi="Times New Roman" w:cs="Times New Roman"/>
          <w:sz w:val="24"/>
          <w:szCs w:val="24"/>
        </w:rPr>
        <w:t xml:space="preserve">Florida Department of Juvenile Justice Pathways </w:t>
      </w:r>
      <w:r w:rsidR="00A803EB" w:rsidRPr="008A4A04">
        <w:rPr>
          <w:rFonts w:ascii="Times New Roman" w:hAnsi="Times New Roman" w:cs="Times New Roman"/>
          <w:sz w:val="24"/>
          <w:szCs w:val="24"/>
        </w:rPr>
        <w:t xml:space="preserve">to Impact </w:t>
      </w:r>
      <w:r w:rsidRPr="008A4A04">
        <w:rPr>
          <w:rFonts w:ascii="Times New Roman" w:hAnsi="Times New Roman" w:cs="Times New Roman"/>
          <w:sz w:val="24"/>
          <w:szCs w:val="24"/>
        </w:rPr>
        <w:t>Report, Report to the Florida Department of Juvenile Justice</w:t>
      </w:r>
    </w:p>
    <w:p w14:paraId="2D4EDB1A" w14:textId="488EC17D" w:rsidR="007652C6" w:rsidRPr="008A4A04" w:rsidRDefault="007652C6" w:rsidP="000628FC">
      <w:pPr>
        <w:ind w:left="720" w:hanging="720"/>
        <w:rPr>
          <w:rFonts w:ascii="Times New Roman" w:hAnsi="Times New Roman" w:cs="Times New Roman"/>
          <w:sz w:val="24"/>
          <w:szCs w:val="24"/>
        </w:rPr>
      </w:pPr>
      <w:r w:rsidRPr="008A4A04">
        <w:rPr>
          <w:rFonts w:ascii="Times New Roman" w:hAnsi="Times New Roman" w:cs="Times New Roman"/>
          <w:b/>
          <w:bCs/>
          <w:sz w:val="24"/>
          <w:szCs w:val="24"/>
        </w:rPr>
        <w:t xml:space="preserve">Sheppard, Keller G. 2021. </w:t>
      </w:r>
      <w:r w:rsidRPr="008A4A04">
        <w:rPr>
          <w:rFonts w:ascii="Times New Roman" w:hAnsi="Times New Roman" w:cs="Times New Roman"/>
          <w:sz w:val="24"/>
          <w:szCs w:val="24"/>
        </w:rPr>
        <w:t>Predisposition Placement Status and Offending, Report to the Florida Department of Juvenile Justice</w:t>
      </w:r>
      <w:r w:rsidR="00A803EB" w:rsidRPr="008A4A04">
        <w:rPr>
          <w:rFonts w:ascii="Times New Roman" w:hAnsi="Times New Roman" w:cs="Times New Roman"/>
          <w:sz w:val="24"/>
          <w:szCs w:val="24"/>
        </w:rPr>
        <w:t>.</w:t>
      </w:r>
    </w:p>
    <w:p w14:paraId="27B0F804" w14:textId="1DE420FC" w:rsidR="00FE1882" w:rsidRPr="008A4A04" w:rsidRDefault="00FE1882" w:rsidP="00FE1882">
      <w:pPr>
        <w:ind w:left="720" w:hanging="720"/>
        <w:rPr>
          <w:rFonts w:ascii="Times New Roman" w:hAnsi="Times New Roman" w:cs="Times New Roman"/>
          <w:sz w:val="24"/>
          <w:szCs w:val="24"/>
        </w:rPr>
      </w:pPr>
      <w:r w:rsidRPr="008A4A04">
        <w:rPr>
          <w:rFonts w:ascii="Times New Roman" w:hAnsi="Times New Roman" w:cs="Times New Roman"/>
          <w:b/>
          <w:bCs/>
          <w:sz w:val="24"/>
          <w:szCs w:val="24"/>
        </w:rPr>
        <w:t xml:space="preserve">Sheppard, Keller G. 2021. </w:t>
      </w:r>
      <w:r w:rsidRPr="008A4A04">
        <w:rPr>
          <w:rFonts w:ascii="Times New Roman" w:hAnsi="Times New Roman" w:cs="Times New Roman"/>
          <w:sz w:val="24"/>
          <w:szCs w:val="24"/>
        </w:rPr>
        <w:t>Detention Risk Assessment Instrument Evaluation, Report to the Florida Department of Juvenile Justice.</w:t>
      </w:r>
    </w:p>
    <w:p w14:paraId="27A1C429" w14:textId="05DF9CFF" w:rsidR="00EC2A78" w:rsidRPr="008A4A04" w:rsidRDefault="00EC2A78" w:rsidP="00EC2A78">
      <w:pPr>
        <w:ind w:left="720" w:hanging="720"/>
        <w:rPr>
          <w:rFonts w:ascii="Times New Roman" w:hAnsi="Times New Roman" w:cs="Times New Roman"/>
          <w:sz w:val="24"/>
          <w:szCs w:val="24"/>
        </w:rPr>
      </w:pPr>
      <w:r w:rsidRPr="008A4A04">
        <w:rPr>
          <w:rFonts w:ascii="Times New Roman" w:hAnsi="Times New Roman" w:cs="Times New Roman"/>
          <w:b/>
          <w:bCs/>
          <w:color w:val="222222"/>
          <w:sz w:val="24"/>
          <w:szCs w:val="24"/>
          <w:shd w:val="clear" w:color="auto" w:fill="FFFFFF"/>
        </w:rPr>
        <w:t>Sheppard, Keller G.</w:t>
      </w:r>
      <w:r w:rsidRPr="008A4A04">
        <w:rPr>
          <w:rFonts w:ascii="Times New Roman" w:hAnsi="Times New Roman" w:cs="Times New Roman"/>
          <w:color w:val="222222"/>
          <w:sz w:val="24"/>
          <w:szCs w:val="24"/>
          <w:shd w:val="clear" w:color="auto" w:fill="FFFFFF"/>
        </w:rPr>
        <w:t>, Nathaniel L. Lawshe, and Jack McDevitt. 2021. "Hate Crimes in a Cross-Cultural Context." </w:t>
      </w:r>
      <w:r w:rsidRPr="008A4A04">
        <w:rPr>
          <w:rFonts w:ascii="Times New Roman" w:hAnsi="Times New Roman" w:cs="Times New Roman"/>
          <w:i/>
          <w:iCs/>
          <w:color w:val="222222"/>
          <w:sz w:val="24"/>
          <w:szCs w:val="24"/>
          <w:shd w:val="clear" w:color="auto" w:fill="FFFFFF"/>
        </w:rPr>
        <w:t>Oxford Research Encyclopedia of Criminology and Criminal Justice</w:t>
      </w:r>
      <w:r w:rsidRPr="008A4A04">
        <w:rPr>
          <w:rFonts w:ascii="Times New Roman" w:hAnsi="Times New Roman" w:cs="Times New Roman"/>
          <w:color w:val="222222"/>
          <w:sz w:val="24"/>
          <w:szCs w:val="24"/>
          <w:shd w:val="clear" w:color="auto" w:fill="FFFFFF"/>
        </w:rPr>
        <w:t xml:space="preserve">. </w:t>
      </w:r>
    </w:p>
    <w:p w14:paraId="495A90C3" w14:textId="408E4737" w:rsidR="00532B5A" w:rsidRPr="008A4A04" w:rsidRDefault="00532B5A" w:rsidP="000628FC">
      <w:pPr>
        <w:ind w:left="720" w:hanging="720"/>
        <w:rPr>
          <w:rFonts w:ascii="Times New Roman" w:hAnsi="Times New Roman" w:cs="Times New Roman"/>
          <w:sz w:val="24"/>
          <w:szCs w:val="24"/>
        </w:rPr>
      </w:pPr>
      <w:r w:rsidRPr="008A4A04">
        <w:rPr>
          <w:rFonts w:ascii="Times New Roman" w:hAnsi="Times New Roman" w:cs="Times New Roman"/>
          <w:b/>
          <w:bCs/>
          <w:sz w:val="24"/>
          <w:szCs w:val="24"/>
        </w:rPr>
        <w:t>Sheppard, Keller G.</w:t>
      </w:r>
      <w:r w:rsidRPr="008A4A04">
        <w:rPr>
          <w:rFonts w:ascii="Times New Roman" w:hAnsi="Times New Roman" w:cs="Times New Roman"/>
          <w:sz w:val="24"/>
          <w:szCs w:val="24"/>
        </w:rPr>
        <w:t xml:space="preserve"> and Anthony A. Braga. 201</w:t>
      </w:r>
      <w:r w:rsidR="00275BD1" w:rsidRPr="008A4A04">
        <w:rPr>
          <w:rFonts w:ascii="Times New Roman" w:hAnsi="Times New Roman" w:cs="Times New Roman"/>
          <w:sz w:val="24"/>
          <w:szCs w:val="24"/>
        </w:rPr>
        <w:t>9. Senator Charles E. Shannon, Jr. Community Safety Initiative 2019 City of Boston Annual Report, Report to the Commonwealth of Massachusetts Executive Office of Public Safety and Security.</w:t>
      </w:r>
    </w:p>
    <w:p w14:paraId="701883A6" w14:textId="77B3C74E" w:rsidR="00532B5A" w:rsidRPr="008A4A04" w:rsidRDefault="00532B5A" w:rsidP="000628FC">
      <w:pPr>
        <w:ind w:left="720" w:hanging="720"/>
        <w:rPr>
          <w:rFonts w:ascii="Times New Roman" w:hAnsi="Times New Roman" w:cs="Times New Roman"/>
          <w:sz w:val="24"/>
          <w:szCs w:val="24"/>
        </w:rPr>
      </w:pPr>
      <w:r w:rsidRPr="008A4A04">
        <w:rPr>
          <w:rFonts w:ascii="Times New Roman" w:hAnsi="Times New Roman" w:cs="Times New Roman"/>
          <w:sz w:val="24"/>
          <w:szCs w:val="24"/>
        </w:rPr>
        <w:t xml:space="preserve">McDevitt, Jack, Stephen D. C. Douglas, and </w:t>
      </w:r>
      <w:r w:rsidRPr="008A4A04">
        <w:rPr>
          <w:rFonts w:ascii="Times New Roman" w:hAnsi="Times New Roman" w:cs="Times New Roman"/>
          <w:b/>
          <w:bCs/>
          <w:sz w:val="24"/>
          <w:szCs w:val="24"/>
        </w:rPr>
        <w:t>Keller G. Sheppard</w:t>
      </w:r>
      <w:r w:rsidRPr="008A4A04">
        <w:rPr>
          <w:rFonts w:ascii="Times New Roman" w:hAnsi="Times New Roman" w:cs="Times New Roman"/>
          <w:sz w:val="24"/>
          <w:szCs w:val="24"/>
        </w:rPr>
        <w:t>. 2018</w:t>
      </w:r>
      <w:proofErr w:type="gramStart"/>
      <w:r w:rsidRPr="008A4A04">
        <w:rPr>
          <w:rFonts w:ascii="Times New Roman" w:hAnsi="Times New Roman" w:cs="Times New Roman"/>
          <w:sz w:val="24"/>
          <w:szCs w:val="24"/>
        </w:rPr>
        <w:t>.  Descriptive</w:t>
      </w:r>
      <w:proofErr w:type="gramEnd"/>
      <w:r w:rsidRPr="008A4A04">
        <w:rPr>
          <w:rFonts w:ascii="Times New Roman" w:hAnsi="Times New Roman" w:cs="Times New Roman"/>
          <w:sz w:val="24"/>
          <w:szCs w:val="24"/>
        </w:rPr>
        <w:t xml:space="preserve"> Analysis of Police-Community Reactions to Body Worn Cameras, the Potential Influence of Body Camera Videos on Judicial Decision Making, and the Quality of Video and Audio Generated by Body Worn Cameras in Boston. Report to the Boston Police Department. </w:t>
      </w:r>
    </w:p>
    <w:p w14:paraId="1C463EF9" w14:textId="04714EE6" w:rsidR="00272CBD" w:rsidRPr="008A4A04" w:rsidRDefault="00275BD1" w:rsidP="00EC2A78">
      <w:pPr>
        <w:ind w:left="720" w:hanging="720"/>
        <w:rPr>
          <w:rFonts w:ascii="Times New Roman" w:hAnsi="Times New Roman" w:cs="Times New Roman"/>
          <w:sz w:val="24"/>
          <w:szCs w:val="24"/>
        </w:rPr>
      </w:pPr>
      <w:r w:rsidRPr="008A4A04">
        <w:rPr>
          <w:rFonts w:ascii="Times New Roman" w:hAnsi="Times New Roman" w:cs="Times New Roman"/>
          <w:sz w:val="24"/>
          <w:szCs w:val="24"/>
        </w:rPr>
        <w:t xml:space="preserve">McDevitt, Jack, </w:t>
      </w:r>
      <w:r w:rsidRPr="008A4A04">
        <w:rPr>
          <w:rFonts w:ascii="Times New Roman" w:hAnsi="Times New Roman" w:cs="Times New Roman"/>
          <w:b/>
          <w:bCs/>
          <w:sz w:val="24"/>
          <w:szCs w:val="24"/>
        </w:rPr>
        <w:t>Keller G. Sheppard</w:t>
      </w:r>
      <w:r w:rsidRPr="008A4A04">
        <w:rPr>
          <w:rFonts w:ascii="Times New Roman" w:hAnsi="Times New Roman" w:cs="Times New Roman"/>
          <w:sz w:val="24"/>
          <w:szCs w:val="24"/>
        </w:rPr>
        <w:t xml:space="preserve">, and Stephen D. C. Douglas. 2018. Examining the Meaning of Boston’s 911 Call Data and Implications for Public Policy.  Report to the Boston Research Center.  </w:t>
      </w:r>
    </w:p>
    <w:p w14:paraId="4DE101C1" w14:textId="77777777" w:rsidR="0047307A" w:rsidRPr="008A4A04" w:rsidRDefault="0047307A" w:rsidP="00B9146F">
      <w:pPr>
        <w:rPr>
          <w:rFonts w:ascii="Times New Roman" w:hAnsi="Times New Roman" w:cs="Times New Roman"/>
          <w:sz w:val="24"/>
          <w:szCs w:val="24"/>
        </w:rPr>
      </w:pPr>
    </w:p>
    <w:p w14:paraId="1A884269" w14:textId="1D38680D" w:rsidR="00C60C3E" w:rsidRPr="000609CF" w:rsidRDefault="00275BD1" w:rsidP="000609CF">
      <w:pPr>
        <w:rPr>
          <w:rFonts w:ascii="Times New Roman" w:hAnsi="Times New Roman" w:cs="Times New Roman"/>
          <w:b/>
          <w:bCs/>
          <w:sz w:val="24"/>
          <w:szCs w:val="24"/>
          <w:u w:val="single"/>
        </w:rPr>
      </w:pPr>
      <w:r w:rsidRPr="008A4A04">
        <w:rPr>
          <w:rFonts w:ascii="Times New Roman" w:hAnsi="Times New Roman" w:cs="Times New Roman"/>
          <w:b/>
          <w:bCs/>
          <w:sz w:val="24"/>
          <w:szCs w:val="24"/>
          <w:u w:val="single"/>
        </w:rPr>
        <w:t>National Conference Presentations</w:t>
      </w:r>
    </w:p>
    <w:p w14:paraId="5C0163E5" w14:textId="77F62EDA" w:rsidR="00C60C3E" w:rsidRDefault="00C60C3E" w:rsidP="00C60C3E">
      <w:pPr>
        <w:ind w:left="720" w:hanging="720"/>
        <w:rPr>
          <w:rFonts w:ascii="Times New Roman" w:hAnsi="Times New Roman" w:cs="Times New Roman"/>
          <w:sz w:val="24"/>
          <w:szCs w:val="24"/>
        </w:rPr>
      </w:pPr>
      <w:r w:rsidRPr="00C60C3E">
        <w:rPr>
          <w:rFonts w:ascii="Times New Roman" w:hAnsi="Times New Roman" w:cs="Times New Roman"/>
          <w:sz w:val="24"/>
          <w:szCs w:val="24"/>
        </w:rPr>
        <w:lastRenderedPageBreak/>
        <w:t xml:space="preserve">Sheppard, K. G. &amp; Jackson, S. </w:t>
      </w:r>
      <w:r w:rsidRPr="008A4A04">
        <w:rPr>
          <w:rFonts w:ascii="Times New Roman" w:hAnsi="Times New Roman" w:cs="Times New Roman"/>
          <w:sz w:val="24"/>
          <w:szCs w:val="24"/>
        </w:rPr>
        <w:t xml:space="preserve">2023. November. </w:t>
      </w:r>
      <w:r w:rsidRPr="00C60C3E">
        <w:rPr>
          <w:rFonts w:ascii="Times New Roman" w:hAnsi="Times New Roman" w:cs="Times New Roman"/>
          <w:sz w:val="24"/>
          <w:szCs w:val="24"/>
        </w:rPr>
        <w:t>Assessing the Feasibility and Performance of Risk Assessment Instruments for Early Intervention and Prevention Services in Juvenile Justice. (Listed in Program as Criminogenic Needs of Youth in Residential Commitment Programs: A Latent Class Analysis). American Society of Criminology Annual Meeting, Philadelphia, PA.</w:t>
      </w:r>
    </w:p>
    <w:p w14:paraId="2820D2A4" w14:textId="7052758B" w:rsidR="008A4A04" w:rsidRPr="008A4A04" w:rsidRDefault="008A4A04" w:rsidP="008A4A04">
      <w:pPr>
        <w:ind w:left="720" w:hanging="720"/>
        <w:rPr>
          <w:rFonts w:ascii="Times New Roman" w:hAnsi="Times New Roman" w:cs="Times New Roman"/>
          <w:sz w:val="24"/>
          <w:szCs w:val="24"/>
        </w:rPr>
      </w:pPr>
      <w:r w:rsidRPr="008A4A04">
        <w:rPr>
          <w:rFonts w:ascii="Times New Roman" w:hAnsi="Times New Roman" w:cs="Times New Roman"/>
          <w:sz w:val="24"/>
          <w:szCs w:val="24"/>
        </w:rPr>
        <w:t>Sheppard Keller G</w:t>
      </w:r>
      <w:r>
        <w:rPr>
          <w:rFonts w:ascii="Times New Roman" w:hAnsi="Times New Roman" w:cs="Times New Roman"/>
          <w:sz w:val="24"/>
          <w:szCs w:val="24"/>
        </w:rPr>
        <w:t>. and</w:t>
      </w:r>
      <w:r w:rsidRPr="00C60C3E">
        <w:rPr>
          <w:rFonts w:ascii="Times New Roman" w:hAnsi="Times New Roman" w:cs="Times New Roman"/>
          <w:sz w:val="24"/>
          <w:szCs w:val="24"/>
        </w:rPr>
        <w:t xml:space="preserve"> </w:t>
      </w:r>
      <w:r>
        <w:rPr>
          <w:rFonts w:ascii="Times New Roman" w:hAnsi="Times New Roman" w:cs="Times New Roman"/>
          <w:sz w:val="24"/>
          <w:szCs w:val="24"/>
        </w:rPr>
        <w:t xml:space="preserve">Sherry </w:t>
      </w:r>
      <w:r w:rsidRPr="00C60C3E">
        <w:rPr>
          <w:rFonts w:ascii="Times New Roman" w:hAnsi="Times New Roman" w:cs="Times New Roman"/>
          <w:sz w:val="24"/>
          <w:szCs w:val="24"/>
        </w:rPr>
        <w:t>Jackson</w:t>
      </w:r>
      <w:r>
        <w:rPr>
          <w:rFonts w:ascii="Times New Roman" w:hAnsi="Times New Roman" w:cs="Times New Roman"/>
          <w:sz w:val="24"/>
          <w:szCs w:val="24"/>
        </w:rPr>
        <w:t xml:space="preserve">. 2023. November. </w:t>
      </w:r>
      <w:r w:rsidRPr="008A4A04">
        <w:rPr>
          <w:rFonts w:ascii="Times New Roman" w:hAnsi="Times New Roman" w:cs="Times New Roman"/>
          <w:sz w:val="24"/>
          <w:szCs w:val="24"/>
        </w:rPr>
        <w:t>Reducing Secure Detention: Testing the Florida</w:t>
      </w:r>
      <w:r>
        <w:rPr>
          <w:rFonts w:ascii="Times New Roman" w:hAnsi="Times New Roman" w:cs="Times New Roman"/>
          <w:sz w:val="24"/>
          <w:szCs w:val="24"/>
        </w:rPr>
        <w:t xml:space="preserve"> </w:t>
      </w:r>
      <w:r w:rsidRPr="008A4A04">
        <w:rPr>
          <w:rFonts w:ascii="Times New Roman" w:hAnsi="Times New Roman" w:cs="Times New Roman"/>
          <w:sz w:val="24"/>
          <w:szCs w:val="24"/>
        </w:rPr>
        <w:t>Department of Juvenile Justice’s Revised</w:t>
      </w:r>
      <w:r>
        <w:rPr>
          <w:rFonts w:ascii="Times New Roman" w:hAnsi="Times New Roman" w:cs="Times New Roman"/>
          <w:sz w:val="24"/>
          <w:szCs w:val="24"/>
        </w:rPr>
        <w:t xml:space="preserve"> </w:t>
      </w:r>
      <w:r w:rsidRPr="008A4A04">
        <w:rPr>
          <w:rFonts w:ascii="Times New Roman" w:hAnsi="Times New Roman" w:cs="Times New Roman"/>
          <w:sz w:val="24"/>
          <w:szCs w:val="24"/>
        </w:rPr>
        <w:t>Detention Risk Assessment Instrument</w:t>
      </w:r>
      <w:r>
        <w:rPr>
          <w:rFonts w:ascii="Times New Roman" w:hAnsi="Times New Roman" w:cs="Times New Roman"/>
          <w:sz w:val="24"/>
          <w:szCs w:val="24"/>
        </w:rPr>
        <w:t xml:space="preserve">. </w:t>
      </w:r>
      <w:r w:rsidRPr="008A4A04">
        <w:rPr>
          <w:rFonts w:ascii="Times New Roman" w:hAnsi="Times New Roman" w:cs="Times New Roman"/>
          <w:sz w:val="24"/>
          <w:szCs w:val="24"/>
        </w:rPr>
        <w:t xml:space="preserve">American Society of Criminology Annual Meeting, </w:t>
      </w:r>
      <w:r>
        <w:rPr>
          <w:rFonts w:ascii="Times New Roman" w:hAnsi="Times New Roman" w:cs="Times New Roman"/>
          <w:sz w:val="24"/>
          <w:szCs w:val="24"/>
        </w:rPr>
        <w:t>Atlanta</w:t>
      </w:r>
      <w:r w:rsidRPr="008A4A04">
        <w:rPr>
          <w:rFonts w:ascii="Times New Roman" w:hAnsi="Times New Roman" w:cs="Times New Roman"/>
          <w:sz w:val="24"/>
          <w:szCs w:val="24"/>
        </w:rPr>
        <w:t xml:space="preserve">, </w:t>
      </w:r>
      <w:r>
        <w:rPr>
          <w:rFonts w:ascii="Times New Roman" w:hAnsi="Times New Roman" w:cs="Times New Roman"/>
          <w:sz w:val="24"/>
          <w:szCs w:val="24"/>
        </w:rPr>
        <w:t>G</w:t>
      </w:r>
      <w:r w:rsidRPr="008A4A04">
        <w:rPr>
          <w:rFonts w:ascii="Times New Roman" w:hAnsi="Times New Roman" w:cs="Times New Roman"/>
          <w:sz w:val="24"/>
          <w:szCs w:val="24"/>
        </w:rPr>
        <w:t>A.</w:t>
      </w:r>
    </w:p>
    <w:p w14:paraId="4D3ACDC4" w14:textId="2923C172" w:rsidR="00C60C3E" w:rsidRPr="008A4A04" w:rsidRDefault="00C60C3E" w:rsidP="008A4A04">
      <w:pPr>
        <w:ind w:left="720" w:hanging="720"/>
        <w:rPr>
          <w:rFonts w:ascii="Times New Roman" w:hAnsi="Times New Roman" w:cs="Times New Roman"/>
          <w:i/>
          <w:iCs/>
          <w:sz w:val="24"/>
          <w:szCs w:val="24"/>
        </w:rPr>
      </w:pPr>
      <w:r w:rsidRPr="008A4A04">
        <w:rPr>
          <w:rFonts w:ascii="Times New Roman" w:hAnsi="Times New Roman" w:cs="Times New Roman"/>
          <w:sz w:val="24"/>
          <w:szCs w:val="24"/>
        </w:rPr>
        <w:t>Stowell Jacob I., Ramiro Martinez, and Keller G. Sheppard</w:t>
      </w:r>
      <w:r w:rsidR="008A4A04">
        <w:rPr>
          <w:rFonts w:ascii="Times New Roman" w:hAnsi="Times New Roman" w:cs="Times New Roman"/>
          <w:sz w:val="24"/>
          <w:szCs w:val="24"/>
        </w:rPr>
        <w:t xml:space="preserve">. 2023. November. </w:t>
      </w:r>
      <w:r w:rsidRPr="008A4A04">
        <w:rPr>
          <w:rFonts w:ascii="Times New Roman" w:hAnsi="Times New Roman" w:cs="Times New Roman"/>
          <w:sz w:val="24"/>
          <w:szCs w:val="24"/>
        </w:rPr>
        <w:t>Justice Change on Change: Comparing Ecological Processes and Crime During a Period of Dramatic Social Transformation</w:t>
      </w:r>
      <w:r w:rsidR="008A4A04">
        <w:rPr>
          <w:rFonts w:ascii="Times New Roman" w:hAnsi="Times New Roman" w:cs="Times New Roman"/>
          <w:sz w:val="24"/>
          <w:szCs w:val="24"/>
        </w:rPr>
        <w:t xml:space="preserve">. </w:t>
      </w:r>
      <w:r w:rsidR="008A4A04" w:rsidRPr="008A4A04">
        <w:rPr>
          <w:rFonts w:ascii="Times New Roman" w:hAnsi="Times New Roman" w:cs="Times New Roman"/>
          <w:sz w:val="24"/>
          <w:szCs w:val="24"/>
        </w:rPr>
        <w:t xml:space="preserve">American Society of Criminology Annual Meeting, </w:t>
      </w:r>
      <w:r w:rsidR="008A4A04">
        <w:rPr>
          <w:rFonts w:ascii="Times New Roman" w:hAnsi="Times New Roman" w:cs="Times New Roman"/>
          <w:sz w:val="24"/>
          <w:szCs w:val="24"/>
        </w:rPr>
        <w:t>Atlanta</w:t>
      </w:r>
      <w:r w:rsidR="008A4A04" w:rsidRPr="008A4A04">
        <w:rPr>
          <w:rFonts w:ascii="Times New Roman" w:hAnsi="Times New Roman" w:cs="Times New Roman"/>
          <w:sz w:val="24"/>
          <w:szCs w:val="24"/>
        </w:rPr>
        <w:t xml:space="preserve">, </w:t>
      </w:r>
      <w:r w:rsidR="008A4A04">
        <w:rPr>
          <w:rFonts w:ascii="Times New Roman" w:hAnsi="Times New Roman" w:cs="Times New Roman"/>
          <w:sz w:val="24"/>
          <w:szCs w:val="24"/>
        </w:rPr>
        <w:t>G</w:t>
      </w:r>
      <w:r w:rsidR="008A4A04" w:rsidRPr="008A4A04">
        <w:rPr>
          <w:rFonts w:ascii="Times New Roman" w:hAnsi="Times New Roman" w:cs="Times New Roman"/>
          <w:sz w:val="24"/>
          <w:szCs w:val="24"/>
        </w:rPr>
        <w:t>A.</w:t>
      </w:r>
    </w:p>
    <w:p w14:paraId="73ED11C6" w14:textId="73449562" w:rsidR="00275BD1" w:rsidRPr="008A4A04" w:rsidRDefault="00D9586C" w:rsidP="000628FC">
      <w:pPr>
        <w:ind w:left="720" w:hanging="720"/>
        <w:rPr>
          <w:rFonts w:ascii="Times New Roman" w:hAnsi="Times New Roman" w:cs="Times New Roman"/>
          <w:i/>
          <w:iCs/>
          <w:sz w:val="24"/>
          <w:szCs w:val="24"/>
        </w:rPr>
      </w:pPr>
      <w:r w:rsidRPr="008A4A04">
        <w:rPr>
          <w:rFonts w:ascii="Times New Roman" w:hAnsi="Times New Roman" w:cs="Times New Roman"/>
          <w:sz w:val="24"/>
          <w:szCs w:val="24"/>
        </w:rPr>
        <w:t xml:space="preserve">Sheppard, Keller G. and Jacob I. Stowell. </w:t>
      </w:r>
      <w:r w:rsidR="008A4A04" w:rsidRPr="008A4A04">
        <w:rPr>
          <w:rFonts w:ascii="Times New Roman" w:hAnsi="Times New Roman" w:cs="Times New Roman"/>
          <w:sz w:val="24"/>
          <w:szCs w:val="24"/>
        </w:rPr>
        <w:t>2019. November</w:t>
      </w:r>
      <w:r w:rsidR="008A4A04" w:rsidRPr="008A4A04">
        <w:rPr>
          <w:rFonts w:ascii="Times New Roman" w:hAnsi="Times New Roman" w:cs="Times New Roman"/>
          <w:i/>
          <w:iCs/>
          <w:sz w:val="24"/>
          <w:szCs w:val="24"/>
        </w:rPr>
        <w:t>.</w:t>
      </w:r>
      <w:r w:rsidRPr="008A4A04">
        <w:rPr>
          <w:rFonts w:ascii="Times New Roman" w:hAnsi="Times New Roman" w:cs="Times New Roman"/>
          <w:sz w:val="24"/>
          <w:szCs w:val="24"/>
        </w:rPr>
        <w:t xml:space="preserve"> </w:t>
      </w:r>
      <w:r w:rsidR="00275BD1" w:rsidRPr="008A4A04">
        <w:rPr>
          <w:rFonts w:ascii="Times New Roman" w:hAnsi="Times New Roman" w:cs="Times New Roman"/>
          <w:i/>
          <w:iCs/>
          <w:sz w:val="24"/>
          <w:szCs w:val="24"/>
        </w:rPr>
        <w:t xml:space="preserve">Police Homicides and Community Perceptions of Police Legitimacy: </w:t>
      </w:r>
      <w:r w:rsidRPr="008A4A04">
        <w:rPr>
          <w:rFonts w:ascii="Times New Roman" w:hAnsi="Times New Roman" w:cs="Times New Roman"/>
          <w:sz w:val="24"/>
          <w:szCs w:val="24"/>
        </w:rPr>
        <w:t>American Society of Criminology Annual Meeting, San Francisco, CA.</w:t>
      </w:r>
    </w:p>
    <w:p w14:paraId="0FBE6EEA" w14:textId="6134BD6C" w:rsidR="00275BD1" w:rsidRPr="008A4A04" w:rsidRDefault="00782EE7" w:rsidP="000628FC">
      <w:pPr>
        <w:ind w:left="720" w:hanging="720"/>
        <w:rPr>
          <w:rFonts w:ascii="Times New Roman" w:hAnsi="Times New Roman" w:cs="Times New Roman"/>
          <w:i/>
          <w:iCs/>
          <w:sz w:val="24"/>
          <w:szCs w:val="24"/>
        </w:rPr>
      </w:pPr>
      <w:r w:rsidRPr="008A4A04">
        <w:rPr>
          <w:rFonts w:ascii="Times New Roman" w:hAnsi="Times New Roman" w:cs="Times New Roman"/>
          <w:sz w:val="24"/>
          <w:szCs w:val="24"/>
        </w:rPr>
        <w:t xml:space="preserve">Sheppard, Keller G., Gregory M. Zimmerman, and </w:t>
      </w:r>
      <w:r w:rsidR="00D9586C" w:rsidRPr="008A4A04">
        <w:rPr>
          <w:rFonts w:ascii="Times New Roman" w:hAnsi="Times New Roman" w:cs="Times New Roman"/>
          <w:sz w:val="24"/>
          <w:szCs w:val="24"/>
        </w:rPr>
        <w:t xml:space="preserve">Emma E. Fridel.  2019. November.  </w:t>
      </w:r>
      <w:r w:rsidR="00275BD1" w:rsidRPr="008A4A04">
        <w:rPr>
          <w:rFonts w:ascii="Times New Roman" w:hAnsi="Times New Roman" w:cs="Times New Roman"/>
          <w:i/>
          <w:iCs/>
          <w:sz w:val="24"/>
          <w:szCs w:val="24"/>
        </w:rPr>
        <w:t>Contextualizing Fatal Police-Citizen Encounters: Does Community Racial Composition Impact the Odds of Police Use of Deadly Force Relative to Police Lethal Victimization?</w:t>
      </w:r>
      <w:r w:rsidR="00D9586C" w:rsidRPr="008A4A04">
        <w:rPr>
          <w:rFonts w:ascii="Times New Roman" w:hAnsi="Times New Roman" w:cs="Times New Roman"/>
          <w:sz w:val="24"/>
          <w:szCs w:val="24"/>
        </w:rPr>
        <w:t xml:space="preserve"> American Society of Criminology Annual Meeting, San Francisco, CA.</w:t>
      </w:r>
    </w:p>
    <w:p w14:paraId="7AFCE440" w14:textId="427B5025" w:rsidR="00275BD1" w:rsidRPr="008A4A04" w:rsidRDefault="00275BD1" w:rsidP="000628FC">
      <w:pPr>
        <w:ind w:left="720" w:hanging="720"/>
        <w:rPr>
          <w:rFonts w:ascii="Times New Roman" w:hAnsi="Times New Roman" w:cs="Times New Roman"/>
          <w:sz w:val="24"/>
          <w:szCs w:val="24"/>
        </w:rPr>
      </w:pPr>
      <w:r w:rsidRPr="008A4A04">
        <w:rPr>
          <w:rFonts w:ascii="Times New Roman" w:hAnsi="Times New Roman" w:cs="Times New Roman"/>
          <w:sz w:val="24"/>
          <w:szCs w:val="24"/>
        </w:rPr>
        <w:t xml:space="preserve">Zimmerman, Gregory M., Emma E. Fridel, and Keller G. Sheppard. 2019. August. </w:t>
      </w:r>
      <w:r w:rsidRPr="008A4A04">
        <w:rPr>
          <w:rFonts w:ascii="Times New Roman" w:hAnsi="Times New Roman" w:cs="Times New Roman"/>
          <w:i/>
          <w:iCs/>
          <w:sz w:val="24"/>
          <w:szCs w:val="24"/>
        </w:rPr>
        <w:t>Does Community Racial and Ethnic Composition Distinguish Police Use of Deadly Force from Police Lethal Victimization?</w:t>
      </w:r>
      <w:r w:rsidRPr="008A4A04">
        <w:rPr>
          <w:rFonts w:ascii="Times New Roman" w:hAnsi="Times New Roman" w:cs="Times New Roman"/>
          <w:sz w:val="24"/>
          <w:szCs w:val="24"/>
        </w:rPr>
        <w:t xml:space="preserve"> American Sociological Association Annual Meeting, New York, NY.</w:t>
      </w:r>
    </w:p>
    <w:p w14:paraId="4154A472" w14:textId="37DEC6FF" w:rsidR="002548B8" w:rsidRPr="008A4A04" w:rsidRDefault="00C60C3E" w:rsidP="00EC2A78">
      <w:pPr>
        <w:ind w:left="720" w:hanging="720"/>
        <w:rPr>
          <w:rFonts w:ascii="Times New Roman" w:hAnsi="Times New Roman" w:cs="Times New Roman"/>
          <w:sz w:val="24"/>
          <w:szCs w:val="24"/>
        </w:rPr>
      </w:pPr>
      <w:r w:rsidRPr="008A4A04">
        <w:rPr>
          <w:rFonts w:ascii="Times New Roman" w:hAnsi="Times New Roman" w:cs="Times New Roman"/>
          <w:sz w:val="24"/>
          <w:szCs w:val="24"/>
        </w:rPr>
        <w:t xml:space="preserve">Sheppard </w:t>
      </w:r>
      <w:r w:rsidR="00782EE7" w:rsidRPr="008A4A04">
        <w:rPr>
          <w:rFonts w:ascii="Times New Roman" w:hAnsi="Times New Roman" w:cs="Times New Roman"/>
          <w:sz w:val="24"/>
          <w:szCs w:val="24"/>
        </w:rPr>
        <w:t>Keller</w:t>
      </w:r>
      <w:r w:rsidRPr="008A4A04">
        <w:rPr>
          <w:rFonts w:ascii="Times New Roman" w:hAnsi="Times New Roman" w:cs="Times New Roman"/>
          <w:sz w:val="24"/>
          <w:szCs w:val="24"/>
        </w:rPr>
        <w:t xml:space="preserve"> G.</w:t>
      </w:r>
      <w:r w:rsidR="00782EE7" w:rsidRPr="008A4A04">
        <w:rPr>
          <w:rFonts w:ascii="Times New Roman" w:hAnsi="Times New Roman" w:cs="Times New Roman"/>
          <w:sz w:val="24"/>
          <w:szCs w:val="24"/>
        </w:rPr>
        <w:t xml:space="preserve">, Gregory M. </w:t>
      </w:r>
      <w:r w:rsidR="00275BD1" w:rsidRPr="008A4A04">
        <w:rPr>
          <w:rFonts w:ascii="Times New Roman" w:hAnsi="Times New Roman" w:cs="Times New Roman"/>
          <w:sz w:val="24"/>
          <w:szCs w:val="24"/>
        </w:rPr>
        <w:t>Zimmerman,</w:t>
      </w:r>
      <w:r w:rsidR="00782EE7" w:rsidRPr="008A4A04">
        <w:rPr>
          <w:rFonts w:ascii="Times New Roman" w:hAnsi="Times New Roman" w:cs="Times New Roman"/>
          <w:sz w:val="24"/>
          <w:szCs w:val="24"/>
        </w:rPr>
        <w:t xml:space="preserve"> and </w:t>
      </w:r>
      <w:r w:rsidR="00275BD1" w:rsidRPr="008A4A04">
        <w:rPr>
          <w:rFonts w:ascii="Times New Roman" w:hAnsi="Times New Roman" w:cs="Times New Roman"/>
          <w:sz w:val="24"/>
          <w:szCs w:val="24"/>
        </w:rPr>
        <w:t xml:space="preserve">Emma </w:t>
      </w:r>
      <w:r w:rsidR="00867C7B" w:rsidRPr="008A4A04">
        <w:rPr>
          <w:rFonts w:ascii="Times New Roman" w:hAnsi="Times New Roman" w:cs="Times New Roman"/>
          <w:sz w:val="24"/>
          <w:szCs w:val="24"/>
        </w:rPr>
        <w:t xml:space="preserve">E. </w:t>
      </w:r>
      <w:r w:rsidR="00275BD1" w:rsidRPr="008A4A04">
        <w:rPr>
          <w:rFonts w:ascii="Times New Roman" w:hAnsi="Times New Roman" w:cs="Times New Roman"/>
          <w:sz w:val="24"/>
          <w:szCs w:val="24"/>
        </w:rPr>
        <w:t xml:space="preserve">Fridel, and. 2018, November. </w:t>
      </w:r>
      <w:r w:rsidR="00275BD1" w:rsidRPr="008A4A04">
        <w:rPr>
          <w:rFonts w:ascii="Times New Roman" w:hAnsi="Times New Roman" w:cs="Times New Roman"/>
          <w:i/>
          <w:iCs/>
          <w:sz w:val="24"/>
          <w:szCs w:val="24"/>
        </w:rPr>
        <w:t>Exploring the Community Context of Police Victimization and Use of Lethal Force.</w:t>
      </w:r>
      <w:r w:rsidR="00275BD1" w:rsidRPr="008A4A04">
        <w:rPr>
          <w:rFonts w:ascii="Times New Roman" w:hAnsi="Times New Roman" w:cs="Times New Roman"/>
          <w:sz w:val="24"/>
          <w:szCs w:val="24"/>
        </w:rPr>
        <w:t xml:space="preserve"> American Society of Criminology Annual Meeting, Atlanta, GA.</w:t>
      </w:r>
    </w:p>
    <w:p w14:paraId="64FBCFDD" w14:textId="6C536E60" w:rsidR="00D9586C" w:rsidRPr="008A4A04" w:rsidRDefault="00D9586C" w:rsidP="00532B5A">
      <w:pPr>
        <w:rPr>
          <w:rFonts w:ascii="Times New Roman" w:hAnsi="Times New Roman" w:cs="Times New Roman"/>
          <w:b/>
          <w:bCs/>
          <w:sz w:val="24"/>
          <w:szCs w:val="24"/>
          <w:u w:val="single"/>
        </w:rPr>
      </w:pPr>
      <w:r w:rsidRPr="008A4A04">
        <w:rPr>
          <w:rFonts w:ascii="Times New Roman" w:hAnsi="Times New Roman" w:cs="Times New Roman"/>
          <w:b/>
          <w:bCs/>
          <w:sz w:val="24"/>
          <w:szCs w:val="24"/>
          <w:u w:val="single"/>
        </w:rPr>
        <w:t>Invited Presentations</w:t>
      </w:r>
    </w:p>
    <w:p w14:paraId="106AF44F" w14:textId="1BA30D1F" w:rsidR="00C60C3E" w:rsidRPr="008A4A04" w:rsidRDefault="00C60C3E" w:rsidP="00C60C3E">
      <w:pPr>
        <w:ind w:left="720" w:hanging="720"/>
        <w:rPr>
          <w:rFonts w:ascii="Times New Roman" w:hAnsi="Times New Roman" w:cs="Times New Roman"/>
          <w:color w:val="222222"/>
          <w:sz w:val="24"/>
          <w:szCs w:val="24"/>
          <w:shd w:val="clear" w:color="auto" w:fill="FFFFFF"/>
        </w:rPr>
      </w:pPr>
      <w:r w:rsidRPr="00C60C3E">
        <w:rPr>
          <w:rFonts w:ascii="Times New Roman" w:hAnsi="Times New Roman" w:cs="Times New Roman"/>
          <w:color w:val="222222"/>
          <w:sz w:val="24"/>
          <w:szCs w:val="24"/>
          <w:shd w:val="clear" w:color="auto" w:fill="FFFFFF"/>
        </w:rPr>
        <w:t xml:space="preserve">Sheppard, K. G. </w:t>
      </w:r>
      <w:r w:rsidRPr="008A4A04">
        <w:rPr>
          <w:rFonts w:ascii="Times New Roman" w:hAnsi="Times New Roman" w:cs="Times New Roman"/>
          <w:color w:val="222222"/>
          <w:sz w:val="24"/>
          <w:szCs w:val="24"/>
          <w:shd w:val="clear" w:color="auto" w:fill="FFFFFF"/>
        </w:rPr>
        <w:t xml:space="preserve">2023. October. </w:t>
      </w:r>
      <w:r w:rsidRPr="00C60C3E">
        <w:rPr>
          <w:rFonts w:ascii="Times New Roman" w:hAnsi="Times New Roman" w:cs="Times New Roman"/>
          <w:color w:val="222222"/>
          <w:sz w:val="24"/>
          <w:szCs w:val="24"/>
          <w:shd w:val="clear" w:color="auto" w:fill="FFFFFF"/>
        </w:rPr>
        <w:t>Translational Criminology and Implementation Science: Implications for Juvenile Justice Practitioners. Restoring Hope Training Summit, Orlando, FL.</w:t>
      </w:r>
    </w:p>
    <w:p w14:paraId="31414B10" w14:textId="033E846D" w:rsidR="00A803EB" w:rsidRPr="008A4A04" w:rsidRDefault="00A803EB" w:rsidP="00A803EB">
      <w:pPr>
        <w:ind w:left="720" w:hanging="720"/>
        <w:rPr>
          <w:rFonts w:ascii="Times New Roman" w:hAnsi="Times New Roman" w:cs="Times New Roman"/>
          <w:sz w:val="24"/>
          <w:szCs w:val="24"/>
        </w:rPr>
      </w:pPr>
      <w:r w:rsidRPr="008A4A04">
        <w:rPr>
          <w:rFonts w:ascii="Times New Roman" w:hAnsi="Times New Roman" w:cs="Times New Roman"/>
          <w:color w:val="222222"/>
          <w:sz w:val="24"/>
          <w:szCs w:val="24"/>
          <w:shd w:val="clear" w:color="auto" w:fill="FFFFFF"/>
        </w:rPr>
        <w:t xml:space="preserve">Garrett Tucker, Ashley Schwab, and Keller G. Sheppard 2022. October. </w:t>
      </w:r>
      <w:r w:rsidR="00C313D0" w:rsidRPr="008A4A04">
        <w:rPr>
          <w:rFonts w:ascii="Times New Roman" w:hAnsi="Times New Roman" w:cs="Times New Roman"/>
          <w:i/>
          <w:iCs/>
          <w:color w:val="222222"/>
          <w:sz w:val="24"/>
          <w:szCs w:val="24"/>
          <w:shd w:val="clear" w:color="auto" w:fill="FFFFFF"/>
        </w:rPr>
        <w:t>Creating a Trauma Responsive and Caring Environment (TRACE)</w:t>
      </w:r>
      <w:r w:rsidRPr="008A4A04">
        <w:rPr>
          <w:rFonts w:ascii="Times New Roman" w:hAnsi="Times New Roman" w:cs="Times New Roman"/>
          <w:color w:val="222222"/>
          <w:sz w:val="24"/>
          <w:szCs w:val="24"/>
          <w:shd w:val="clear" w:color="auto" w:fill="FFFFFF"/>
        </w:rPr>
        <w:t>.</w:t>
      </w:r>
      <w:r w:rsidRPr="008A4A04">
        <w:rPr>
          <w:rFonts w:ascii="Times New Roman" w:hAnsi="Times New Roman" w:cs="Times New Roman"/>
          <w:sz w:val="24"/>
          <w:szCs w:val="24"/>
        </w:rPr>
        <w:t xml:space="preserve"> </w:t>
      </w:r>
      <w:r w:rsidR="00C313D0" w:rsidRPr="008A4A04">
        <w:rPr>
          <w:rFonts w:ascii="Times New Roman" w:hAnsi="Times New Roman" w:cs="Times New Roman"/>
          <w:sz w:val="24"/>
          <w:szCs w:val="24"/>
        </w:rPr>
        <w:t>Restoring Hope</w:t>
      </w:r>
      <w:r w:rsidRPr="008A4A04">
        <w:rPr>
          <w:rFonts w:ascii="Times New Roman" w:hAnsi="Times New Roman" w:cs="Times New Roman"/>
          <w:sz w:val="24"/>
          <w:szCs w:val="24"/>
        </w:rPr>
        <w:t xml:space="preserve">, </w:t>
      </w:r>
      <w:r w:rsidR="00C313D0" w:rsidRPr="008A4A04">
        <w:rPr>
          <w:rFonts w:ascii="Times New Roman" w:hAnsi="Times New Roman" w:cs="Times New Roman"/>
          <w:sz w:val="24"/>
          <w:szCs w:val="24"/>
        </w:rPr>
        <w:t>Orlando, FL</w:t>
      </w:r>
      <w:r w:rsidRPr="008A4A04">
        <w:rPr>
          <w:rFonts w:ascii="Times New Roman" w:hAnsi="Times New Roman" w:cs="Times New Roman"/>
          <w:sz w:val="24"/>
          <w:szCs w:val="24"/>
        </w:rPr>
        <w:t>.</w:t>
      </w:r>
    </w:p>
    <w:p w14:paraId="70D47087" w14:textId="17FC8F78" w:rsidR="00E34DB2" w:rsidRDefault="00D9586C" w:rsidP="000609CF">
      <w:pPr>
        <w:ind w:left="720" w:hanging="720"/>
        <w:rPr>
          <w:rFonts w:ascii="Times New Roman" w:hAnsi="Times New Roman" w:cs="Times New Roman"/>
          <w:sz w:val="24"/>
          <w:szCs w:val="24"/>
        </w:rPr>
      </w:pPr>
      <w:r w:rsidRPr="008A4A04">
        <w:rPr>
          <w:rFonts w:ascii="Times New Roman" w:hAnsi="Times New Roman" w:cs="Times New Roman"/>
          <w:color w:val="222222"/>
          <w:sz w:val="24"/>
          <w:szCs w:val="24"/>
          <w:shd w:val="clear" w:color="auto" w:fill="FFFFFF"/>
        </w:rPr>
        <w:t xml:space="preserve">Sheppard, Keller G. </w:t>
      </w:r>
      <w:r w:rsidR="000628FC" w:rsidRPr="008A4A04">
        <w:rPr>
          <w:rFonts w:ascii="Times New Roman" w:hAnsi="Times New Roman" w:cs="Times New Roman"/>
          <w:color w:val="222222"/>
          <w:sz w:val="24"/>
          <w:szCs w:val="24"/>
          <w:shd w:val="clear" w:color="auto" w:fill="FFFFFF"/>
        </w:rPr>
        <w:t xml:space="preserve">2018. November. </w:t>
      </w:r>
      <w:r w:rsidRPr="008A4A04">
        <w:rPr>
          <w:rFonts w:ascii="Times New Roman" w:hAnsi="Times New Roman" w:cs="Times New Roman"/>
          <w:i/>
          <w:iCs/>
          <w:color w:val="222222"/>
          <w:sz w:val="24"/>
          <w:szCs w:val="24"/>
          <w:shd w:val="clear" w:color="auto" w:fill="FFFFFF"/>
        </w:rPr>
        <w:t>Officer Involved Fatal Shootings: The Role of Police Organization</w:t>
      </w:r>
      <w:r w:rsidR="000628FC" w:rsidRPr="008A4A04">
        <w:rPr>
          <w:rFonts w:ascii="Times New Roman" w:hAnsi="Times New Roman" w:cs="Times New Roman"/>
          <w:i/>
          <w:iCs/>
          <w:color w:val="222222"/>
          <w:sz w:val="24"/>
          <w:szCs w:val="24"/>
          <w:shd w:val="clear" w:color="auto" w:fill="FFFFFF"/>
        </w:rPr>
        <w:t>s</w:t>
      </w:r>
      <w:r w:rsidR="000628FC" w:rsidRPr="008A4A04">
        <w:rPr>
          <w:rFonts w:ascii="Times New Roman" w:hAnsi="Times New Roman" w:cs="Times New Roman"/>
          <w:color w:val="222222"/>
          <w:sz w:val="24"/>
          <w:szCs w:val="24"/>
          <w:shd w:val="clear" w:color="auto" w:fill="FFFFFF"/>
        </w:rPr>
        <w:t>.</w:t>
      </w:r>
      <w:r w:rsidR="000628FC" w:rsidRPr="008A4A04">
        <w:rPr>
          <w:rFonts w:ascii="Times New Roman" w:hAnsi="Times New Roman" w:cs="Times New Roman"/>
          <w:sz w:val="24"/>
          <w:szCs w:val="24"/>
        </w:rPr>
        <w:t xml:space="preserve"> School of Criminology and Criminal Justice, Northeastern University</w:t>
      </w:r>
      <w:r w:rsidR="00F44104" w:rsidRPr="008A4A04">
        <w:rPr>
          <w:rFonts w:ascii="Times New Roman" w:hAnsi="Times New Roman" w:cs="Times New Roman"/>
          <w:sz w:val="24"/>
          <w:szCs w:val="24"/>
        </w:rPr>
        <w:t>.</w:t>
      </w:r>
    </w:p>
    <w:p w14:paraId="018F6160" w14:textId="77777777" w:rsidR="000609CF" w:rsidRPr="000609CF" w:rsidRDefault="000609CF" w:rsidP="000609CF">
      <w:pPr>
        <w:ind w:left="720" w:hanging="720"/>
        <w:rPr>
          <w:rFonts w:ascii="Times New Roman" w:hAnsi="Times New Roman" w:cs="Times New Roman"/>
          <w:sz w:val="24"/>
          <w:szCs w:val="24"/>
        </w:rPr>
      </w:pPr>
    </w:p>
    <w:p w14:paraId="38CA01CD" w14:textId="77777777" w:rsidR="00C313D0" w:rsidRPr="008A4A04" w:rsidRDefault="00C313D0" w:rsidP="00C313D0">
      <w:pPr>
        <w:ind w:left="720" w:hanging="720"/>
        <w:rPr>
          <w:rFonts w:ascii="Times New Roman" w:hAnsi="Times New Roman" w:cs="Times New Roman"/>
          <w:b/>
          <w:bCs/>
          <w:sz w:val="24"/>
          <w:szCs w:val="24"/>
          <w:u w:val="single"/>
        </w:rPr>
      </w:pPr>
      <w:r w:rsidRPr="008A4A04">
        <w:rPr>
          <w:rFonts w:ascii="Times New Roman" w:hAnsi="Times New Roman" w:cs="Times New Roman"/>
          <w:b/>
          <w:bCs/>
          <w:sz w:val="24"/>
          <w:szCs w:val="24"/>
          <w:u w:val="single"/>
        </w:rPr>
        <w:t>Research Positions</w:t>
      </w:r>
    </w:p>
    <w:p w14:paraId="38B3E160" w14:textId="77777777" w:rsidR="00C313D0" w:rsidRPr="008A4A04" w:rsidRDefault="00C313D0" w:rsidP="00C313D0">
      <w:pPr>
        <w:ind w:left="720" w:hanging="720"/>
        <w:rPr>
          <w:rFonts w:ascii="Times New Roman" w:hAnsi="Times New Roman" w:cs="Times New Roman"/>
          <w:color w:val="222222"/>
          <w:sz w:val="24"/>
          <w:szCs w:val="24"/>
          <w:shd w:val="clear" w:color="auto" w:fill="FFFFFF"/>
        </w:rPr>
      </w:pPr>
      <w:r w:rsidRPr="008A4A04">
        <w:rPr>
          <w:rFonts w:ascii="Times New Roman" w:hAnsi="Times New Roman" w:cs="Times New Roman"/>
          <w:sz w:val="24"/>
          <w:szCs w:val="24"/>
        </w:rPr>
        <w:lastRenderedPageBreak/>
        <w:t xml:space="preserve">Research Assistant for Boston Opioid Epidemic Project </w:t>
      </w:r>
      <w:r w:rsidRPr="008A4A04">
        <w:rPr>
          <w:rFonts w:ascii="Times New Roman" w:hAnsi="Times New Roman" w:cs="Times New Roman"/>
          <w:color w:val="222222"/>
          <w:sz w:val="24"/>
          <w:szCs w:val="24"/>
          <w:shd w:val="clear" w:color="auto" w:fill="FFFFFF"/>
        </w:rPr>
        <w:t xml:space="preserve">(Spring 2021). Developing New Tools to Fight the Opioid Epidemic. Funded by the Laura and John Arnold Foundation (Principal Investigators: Anthony A. Braga, Rod Brunson, and Gregory M. Zimmerman). </w:t>
      </w:r>
    </w:p>
    <w:p w14:paraId="67D9F9C9" w14:textId="77777777" w:rsidR="00C313D0" w:rsidRPr="008A4A04" w:rsidRDefault="00C313D0" w:rsidP="00C313D0">
      <w:pPr>
        <w:ind w:left="720" w:hanging="720"/>
        <w:rPr>
          <w:rFonts w:ascii="Times New Roman" w:hAnsi="Times New Roman" w:cs="Times New Roman"/>
          <w:color w:val="222222"/>
          <w:sz w:val="24"/>
          <w:szCs w:val="24"/>
          <w:shd w:val="clear" w:color="auto" w:fill="FFFFFF"/>
        </w:rPr>
      </w:pPr>
      <w:r w:rsidRPr="008A4A04">
        <w:rPr>
          <w:rFonts w:ascii="Times New Roman" w:hAnsi="Times New Roman" w:cs="Times New Roman"/>
          <w:color w:val="222222"/>
          <w:sz w:val="24"/>
          <w:szCs w:val="24"/>
          <w:shd w:val="clear" w:color="auto" w:fill="FFFFFF"/>
        </w:rPr>
        <w:t>Field Researcher and Shift Supervisor for Cambridge, Massachusetts study site (Spring 2018-Spring 2020). Enhancing Procedural Justice in Hot Spots Policing: A Multi-Site Randomized Trial. Funded by the Laura and John Arnold Foundation, $1,787.679 (Principal Investigator: David Weisburd; Co-Principal Investigators: Anthony A. Braga, Tracey Meares, and Cody Telep).  </w:t>
      </w:r>
    </w:p>
    <w:p w14:paraId="30509306" w14:textId="77777777" w:rsidR="00C313D0" w:rsidRPr="008A4A04" w:rsidRDefault="00C313D0" w:rsidP="00C313D0">
      <w:pPr>
        <w:ind w:left="720" w:hanging="720"/>
        <w:rPr>
          <w:rFonts w:ascii="Times New Roman" w:hAnsi="Times New Roman" w:cs="Times New Roman"/>
          <w:color w:val="222222"/>
          <w:sz w:val="24"/>
          <w:szCs w:val="24"/>
          <w:shd w:val="clear" w:color="auto" w:fill="FFFFFF"/>
        </w:rPr>
      </w:pPr>
      <w:r w:rsidRPr="008A4A04">
        <w:rPr>
          <w:rFonts w:ascii="Times New Roman" w:hAnsi="Times New Roman" w:cs="Times New Roman"/>
          <w:sz w:val="24"/>
          <w:szCs w:val="24"/>
        </w:rPr>
        <w:t xml:space="preserve">Co-Author for Shannon Community Safety Initiative (Fall 2019-Summer 2020). City of Boston Local Action Research Partner. Funded by Commonwealth of Massachusetts Office of Grants and Research (Principal Investigator: </w:t>
      </w:r>
      <w:r w:rsidRPr="008A4A04">
        <w:rPr>
          <w:rFonts w:ascii="Times New Roman" w:hAnsi="Times New Roman" w:cs="Times New Roman"/>
          <w:color w:val="222222"/>
          <w:sz w:val="24"/>
          <w:szCs w:val="24"/>
          <w:shd w:val="clear" w:color="auto" w:fill="FFFFFF"/>
        </w:rPr>
        <w:t xml:space="preserve">Anthony A. Braga). </w:t>
      </w:r>
    </w:p>
    <w:p w14:paraId="1E252273" w14:textId="77777777" w:rsidR="00C313D0" w:rsidRPr="008A4A04" w:rsidRDefault="00C313D0" w:rsidP="00C313D0">
      <w:pPr>
        <w:ind w:left="720" w:hanging="720"/>
        <w:rPr>
          <w:rFonts w:ascii="Times New Roman" w:hAnsi="Times New Roman" w:cs="Times New Roman"/>
          <w:color w:val="222222"/>
          <w:sz w:val="24"/>
          <w:szCs w:val="24"/>
          <w:shd w:val="clear" w:color="auto" w:fill="FFFFFF"/>
        </w:rPr>
      </w:pPr>
      <w:r w:rsidRPr="008A4A04">
        <w:rPr>
          <w:rFonts w:ascii="Times New Roman" w:hAnsi="Times New Roman" w:cs="Times New Roman"/>
          <w:sz w:val="24"/>
          <w:szCs w:val="24"/>
        </w:rPr>
        <w:t>Research Assistant for Boston Police Department Body-</w:t>
      </w:r>
      <w:r w:rsidRPr="008A4A04">
        <w:rPr>
          <w:rFonts w:ascii="Times New Roman" w:hAnsi="Times New Roman" w:cs="Times New Roman"/>
          <w:color w:val="222222"/>
          <w:sz w:val="24"/>
          <w:szCs w:val="24"/>
          <w:shd w:val="clear" w:color="auto" w:fill="FFFFFF"/>
        </w:rPr>
        <w:t xml:space="preserve">Worn Camera Randomized Control Trial (Fall 2017-Summer 2018). Evaluation of Boston Police Department Body-Worn Camera Pilot (Principal Investigators: Anthony A. Braga, Jack McDevitt, and Gregory M. Zimmerman). </w:t>
      </w:r>
    </w:p>
    <w:p w14:paraId="11A76461" w14:textId="77777777" w:rsidR="00C313D0" w:rsidRPr="008A4A04" w:rsidRDefault="00C313D0" w:rsidP="00C313D0">
      <w:pPr>
        <w:ind w:left="720" w:hanging="720"/>
        <w:rPr>
          <w:rFonts w:ascii="Times New Roman" w:hAnsi="Times New Roman" w:cs="Times New Roman"/>
          <w:b/>
          <w:bCs/>
          <w:sz w:val="24"/>
          <w:szCs w:val="24"/>
          <w:u w:val="single"/>
        </w:rPr>
      </w:pPr>
    </w:p>
    <w:p w14:paraId="43532474" w14:textId="67AA444A" w:rsidR="0047307A" w:rsidRPr="008A4A04" w:rsidRDefault="00C313D0" w:rsidP="0047307A">
      <w:pPr>
        <w:ind w:left="720" w:hanging="720"/>
        <w:rPr>
          <w:rFonts w:ascii="Times New Roman" w:hAnsi="Times New Roman" w:cs="Times New Roman"/>
          <w:b/>
          <w:bCs/>
          <w:sz w:val="24"/>
          <w:szCs w:val="24"/>
          <w:u w:val="single"/>
        </w:rPr>
      </w:pPr>
      <w:r w:rsidRPr="008A4A04">
        <w:rPr>
          <w:rFonts w:ascii="Times New Roman" w:hAnsi="Times New Roman" w:cs="Times New Roman"/>
          <w:b/>
          <w:bCs/>
          <w:sz w:val="24"/>
          <w:szCs w:val="24"/>
          <w:u w:val="single"/>
        </w:rPr>
        <w:t>Funding and Grants</w:t>
      </w:r>
    </w:p>
    <w:p w14:paraId="4FD8E3F0" w14:textId="3FF8B561" w:rsidR="00EC2A78" w:rsidRPr="008A4A04" w:rsidRDefault="00C313D0" w:rsidP="00EC2A78">
      <w:pPr>
        <w:ind w:left="720" w:hanging="720"/>
        <w:rPr>
          <w:rFonts w:ascii="Times New Roman" w:hAnsi="Times New Roman" w:cs="Times New Roman"/>
          <w:color w:val="222222"/>
          <w:sz w:val="24"/>
          <w:szCs w:val="24"/>
          <w:shd w:val="clear" w:color="auto" w:fill="FFFFFF"/>
        </w:rPr>
      </w:pPr>
      <w:r w:rsidRPr="008A4A04">
        <w:rPr>
          <w:rFonts w:ascii="Times New Roman" w:hAnsi="Times New Roman" w:cs="Times New Roman"/>
          <w:sz w:val="24"/>
          <w:szCs w:val="24"/>
        </w:rPr>
        <w:t>Officer Involved Fatal Shootings: Organizational factors. (May-August 2018). Principal Investigator, Northeastern University School of Criminology and Criminal Justice Summer Scholars Program (</w:t>
      </w:r>
      <w:r w:rsidRPr="008A4A04">
        <w:rPr>
          <w:rFonts w:ascii="Times New Roman" w:hAnsi="Times New Roman" w:cs="Times New Roman"/>
          <w:color w:val="222222"/>
          <w:sz w:val="24"/>
          <w:szCs w:val="24"/>
          <w:shd w:val="clear" w:color="auto" w:fill="FFFFFF"/>
        </w:rPr>
        <w:t>$3,000). Funded.</w:t>
      </w:r>
    </w:p>
    <w:p w14:paraId="6F42D1A8" w14:textId="77777777" w:rsidR="00EC2A78" w:rsidRPr="008A4A04" w:rsidRDefault="00EC2A78" w:rsidP="00EC2A78">
      <w:pPr>
        <w:ind w:left="720" w:hanging="720"/>
        <w:rPr>
          <w:rFonts w:ascii="Times New Roman" w:hAnsi="Times New Roman" w:cs="Times New Roman"/>
          <w:color w:val="222222"/>
          <w:sz w:val="24"/>
          <w:szCs w:val="24"/>
          <w:shd w:val="clear" w:color="auto" w:fill="FFFFFF"/>
        </w:rPr>
      </w:pPr>
    </w:p>
    <w:p w14:paraId="6E99BBD9" w14:textId="128FF973" w:rsidR="00E34DB2" w:rsidRPr="008A4A04" w:rsidRDefault="00E34DB2" w:rsidP="000628FC">
      <w:pPr>
        <w:ind w:left="720" w:hanging="720"/>
        <w:rPr>
          <w:rFonts w:ascii="Times New Roman" w:hAnsi="Times New Roman" w:cs="Times New Roman"/>
          <w:b/>
          <w:bCs/>
          <w:color w:val="222222"/>
          <w:sz w:val="24"/>
          <w:szCs w:val="24"/>
          <w:u w:val="single"/>
          <w:shd w:val="clear" w:color="auto" w:fill="FFFFFF"/>
        </w:rPr>
      </w:pPr>
      <w:r w:rsidRPr="008A4A04">
        <w:rPr>
          <w:rFonts w:ascii="Times New Roman" w:hAnsi="Times New Roman" w:cs="Times New Roman"/>
          <w:b/>
          <w:bCs/>
          <w:color w:val="222222"/>
          <w:sz w:val="24"/>
          <w:szCs w:val="24"/>
          <w:u w:val="single"/>
          <w:shd w:val="clear" w:color="auto" w:fill="FFFFFF"/>
        </w:rPr>
        <w:t>Teaching Experience</w:t>
      </w:r>
    </w:p>
    <w:p w14:paraId="4E623792" w14:textId="374A4C57" w:rsidR="00E34DB2" w:rsidRPr="008A4A04" w:rsidRDefault="00E34DB2" w:rsidP="00E34DB2">
      <w:pPr>
        <w:ind w:left="720" w:hanging="720"/>
        <w:rPr>
          <w:rFonts w:ascii="Times New Roman" w:hAnsi="Times New Roman" w:cs="Times New Roman"/>
          <w:color w:val="222222"/>
          <w:sz w:val="24"/>
          <w:szCs w:val="24"/>
          <w:shd w:val="clear" w:color="auto" w:fill="FFFFFF"/>
        </w:rPr>
      </w:pPr>
      <w:r w:rsidRPr="008A4A04">
        <w:rPr>
          <w:rFonts w:ascii="Times New Roman" w:hAnsi="Times New Roman" w:cs="Times New Roman"/>
          <w:color w:val="222222"/>
          <w:sz w:val="24"/>
          <w:szCs w:val="24"/>
          <w:shd w:val="clear" w:color="auto" w:fill="FFFFFF"/>
        </w:rPr>
        <w:t xml:space="preserve">Teaching Interests: </w:t>
      </w:r>
      <w:r w:rsidR="007652C6" w:rsidRPr="008A4A04">
        <w:rPr>
          <w:rFonts w:ascii="Times New Roman" w:hAnsi="Times New Roman" w:cs="Times New Roman"/>
          <w:color w:val="222222"/>
          <w:sz w:val="24"/>
          <w:szCs w:val="24"/>
          <w:shd w:val="clear" w:color="auto" w:fill="FFFFFF"/>
        </w:rPr>
        <w:t xml:space="preserve">juvenile justice, </w:t>
      </w:r>
      <w:r w:rsidRPr="008A4A04">
        <w:rPr>
          <w:rFonts w:ascii="Times New Roman" w:hAnsi="Times New Roman" w:cs="Times New Roman"/>
          <w:color w:val="222222"/>
          <w:sz w:val="24"/>
          <w:szCs w:val="24"/>
          <w:shd w:val="clear" w:color="auto" w:fill="FFFFFF"/>
        </w:rPr>
        <w:t>policing, research methods</w:t>
      </w:r>
    </w:p>
    <w:tbl>
      <w:tblPr>
        <w:tblStyle w:val="TableGrid"/>
        <w:tblW w:w="10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1297"/>
        <w:gridCol w:w="3539"/>
        <w:gridCol w:w="1851"/>
        <w:gridCol w:w="2536"/>
      </w:tblGrid>
      <w:tr w:rsidR="00E34DB2" w:rsidRPr="008A4A04" w14:paraId="071F5C05" w14:textId="77777777" w:rsidTr="00EC2A78">
        <w:trPr>
          <w:trHeight w:val="275"/>
        </w:trPr>
        <w:tc>
          <w:tcPr>
            <w:tcW w:w="1591" w:type="dxa"/>
          </w:tcPr>
          <w:p w14:paraId="5ADDE145" w14:textId="77777777" w:rsidR="00E34DB2" w:rsidRPr="008A4A04" w:rsidRDefault="00E34DB2" w:rsidP="00CC63D3">
            <w:pPr>
              <w:rPr>
                <w:rFonts w:ascii="Times New Roman" w:hAnsi="Times New Roman" w:cs="Times New Roman"/>
                <w:bCs/>
                <w:i/>
                <w:sz w:val="24"/>
                <w:szCs w:val="24"/>
              </w:rPr>
            </w:pPr>
            <w:r w:rsidRPr="008A4A04">
              <w:rPr>
                <w:rFonts w:ascii="Times New Roman" w:hAnsi="Times New Roman" w:cs="Times New Roman"/>
                <w:bCs/>
                <w:i/>
                <w:sz w:val="24"/>
                <w:szCs w:val="24"/>
              </w:rPr>
              <w:t>University</w:t>
            </w:r>
          </w:p>
        </w:tc>
        <w:tc>
          <w:tcPr>
            <w:tcW w:w="1297" w:type="dxa"/>
          </w:tcPr>
          <w:p w14:paraId="0D17F9E6" w14:textId="77777777" w:rsidR="00E34DB2" w:rsidRPr="008A4A04" w:rsidRDefault="00E34DB2" w:rsidP="00CC63D3">
            <w:pPr>
              <w:ind w:left="-378" w:firstLine="378"/>
              <w:rPr>
                <w:rFonts w:ascii="Times New Roman" w:hAnsi="Times New Roman" w:cs="Times New Roman"/>
                <w:bCs/>
                <w:i/>
                <w:sz w:val="24"/>
                <w:szCs w:val="24"/>
              </w:rPr>
            </w:pPr>
            <w:r w:rsidRPr="008A4A04">
              <w:rPr>
                <w:rFonts w:ascii="Times New Roman" w:hAnsi="Times New Roman" w:cs="Times New Roman"/>
                <w:bCs/>
                <w:i/>
                <w:sz w:val="24"/>
                <w:szCs w:val="24"/>
              </w:rPr>
              <w:t>Role</w:t>
            </w:r>
          </w:p>
        </w:tc>
        <w:tc>
          <w:tcPr>
            <w:tcW w:w="3539" w:type="dxa"/>
          </w:tcPr>
          <w:p w14:paraId="6BDA9A42" w14:textId="77777777" w:rsidR="00E34DB2" w:rsidRPr="008A4A04" w:rsidRDefault="00E34DB2" w:rsidP="00CC63D3">
            <w:pPr>
              <w:rPr>
                <w:rFonts w:ascii="Times New Roman" w:hAnsi="Times New Roman" w:cs="Times New Roman"/>
                <w:bCs/>
                <w:i/>
                <w:sz w:val="24"/>
                <w:szCs w:val="24"/>
              </w:rPr>
            </w:pPr>
            <w:r w:rsidRPr="008A4A04">
              <w:rPr>
                <w:rFonts w:ascii="Times New Roman" w:hAnsi="Times New Roman" w:cs="Times New Roman"/>
                <w:bCs/>
                <w:i/>
                <w:sz w:val="24"/>
                <w:szCs w:val="24"/>
              </w:rPr>
              <w:t>Course Name</w:t>
            </w:r>
          </w:p>
        </w:tc>
        <w:tc>
          <w:tcPr>
            <w:tcW w:w="1851" w:type="dxa"/>
          </w:tcPr>
          <w:p w14:paraId="3C5CCE89" w14:textId="77777777" w:rsidR="00E34DB2" w:rsidRPr="008A4A04" w:rsidRDefault="00E34DB2" w:rsidP="00CC63D3">
            <w:pPr>
              <w:tabs>
                <w:tab w:val="left" w:pos="1265"/>
              </w:tabs>
              <w:ind w:right="-132"/>
              <w:rPr>
                <w:rFonts w:ascii="Times New Roman" w:hAnsi="Times New Roman" w:cs="Times New Roman"/>
                <w:bCs/>
                <w:i/>
                <w:sz w:val="24"/>
                <w:szCs w:val="24"/>
              </w:rPr>
            </w:pPr>
            <w:r w:rsidRPr="008A4A04">
              <w:rPr>
                <w:rFonts w:ascii="Times New Roman" w:hAnsi="Times New Roman" w:cs="Times New Roman"/>
                <w:bCs/>
                <w:i/>
                <w:sz w:val="24"/>
                <w:szCs w:val="24"/>
              </w:rPr>
              <w:t>Course Level</w:t>
            </w:r>
          </w:p>
        </w:tc>
        <w:tc>
          <w:tcPr>
            <w:tcW w:w="2536" w:type="dxa"/>
          </w:tcPr>
          <w:p w14:paraId="4F6C41A6" w14:textId="77777777" w:rsidR="00E34DB2" w:rsidRPr="008A4A04" w:rsidRDefault="00E34DB2" w:rsidP="00CC63D3">
            <w:pPr>
              <w:tabs>
                <w:tab w:val="left" w:pos="1265"/>
              </w:tabs>
              <w:ind w:right="-132"/>
              <w:rPr>
                <w:rFonts w:ascii="Times New Roman" w:hAnsi="Times New Roman" w:cs="Times New Roman"/>
                <w:bCs/>
                <w:i/>
                <w:sz w:val="24"/>
                <w:szCs w:val="24"/>
              </w:rPr>
            </w:pPr>
            <w:r w:rsidRPr="008A4A04">
              <w:rPr>
                <w:rFonts w:ascii="Times New Roman" w:hAnsi="Times New Roman" w:cs="Times New Roman"/>
                <w:bCs/>
                <w:i/>
                <w:sz w:val="24"/>
                <w:szCs w:val="24"/>
              </w:rPr>
              <w:t>Semester</w:t>
            </w:r>
          </w:p>
        </w:tc>
      </w:tr>
      <w:tr w:rsidR="00E34DB2" w:rsidRPr="008A4A04" w14:paraId="6EC26E02" w14:textId="77777777" w:rsidTr="00EC2A78">
        <w:trPr>
          <w:trHeight w:val="255"/>
        </w:trPr>
        <w:tc>
          <w:tcPr>
            <w:tcW w:w="1591" w:type="dxa"/>
          </w:tcPr>
          <w:p w14:paraId="29E1A698" w14:textId="77777777" w:rsidR="00E34DB2" w:rsidRPr="008A4A04" w:rsidRDefault="00E34DB2" w:rsidP="00CC63D3">
            <w:pPr>
              <w:rPr>
                <w:rFonts w:ascii="Times New Roman" w:hAnsi="Times New Roman" w:cs="Times New Roman"/>
                <w:bCs/>
                <w:sz w:val="24"/>
                <w:szCs w:val="24"/>
              </w:rPr>
            </w:pPr>
            <w:r w:rsidRPr="008A4A04">
              <w:rPr>
                <w:rFonts w:ascii="Times New Roman" w:hAnsi="Times New Roman" w:cs="Times New Roman"/>
                <w:bCs/>
                <w:sz w:val="24"/>
                <w:szCs w:val="24"/>
              </w:rPr>
              <w:t>Northeastern</w:t>
            </w:r>
          </w:p>
        </w:tc>
        <w:tc>
          <w:tcPr>
            <w:tcW w:w="1297" w:type="dxa"/>
          </w:tcPr>
          <w:p w14:paraId="50C0E34B" w14:textId="7AF49057" w:rsidR="00E34DB2" w:rsidRPr="008A4A04" w:rsidRDefault="00E34DB2" w:rsidP="00CC63D3">
            <w:pPr>
              <w:rPr>
                <w:rFonts w:ascii="Times New Roman" w:hAnsi="Times New Roman" w:cs="Times New Roman"/>
                <w:bCs/>
                <w:sz w:val="24"/>
                <w:szCs w:val="24"/>
              </w:rPr>
            </w:pPr>
            <w:r w:rsidRPr="008A4A04">
              <w:rPr>
                <w:rFonts w:ascii="Times New Roman" w:hAnsi="Times New Roman" w:cs="Times New Roman"/>
                <w:bCs/>
                <w:sz w:val="24"/>
                <w:szCs w:val="24"/>
              </w:rPr>
              <w:t>Instructor</w:t>
            </w:r>
          </w:p>
        </w:tc>
        <w:tc>
          <w:tcPr>
            <w:tcW w:w="3539" w:type="dxa"/>
          </w:tcPr>
          <w:p w14:paraId="12DC986E" w14:textId="706CFFB8" w:rsidR="00E34DB2" w:rsidRPr="008A4A04" w:rsidRDefault="00E34DB2" w:rsidP="00CC63D3">
            <w:pPr>
              <w:rPr>
                <w:rFonts w:ascii="Times New Roman" w:hAnsi="Times New Roman" w:cs="Times New Roman"/>
                <w:bCs/>
                <w:sz w:val="24"/>
                <w:szCs w:val="24"/>
              </w:rPr>
            </w:pPr>
            <w:r w:rsidRPr="008A4A04">
              <w:rPr>
                <w:rFonts w:ascii="Times New Roman" w:hAnsi="Times New Roman" w:cs="Times New Roman"/>
                <w:bCs/>
                <w:sz w:val="24"/>
                <w:szCs w:val="24"/>
              </w:rPr>
              <w:t>Criminology</w:t>
            </w:r>
          </w:p>
        </w:tc>
        <w:tc>
          <w:tcPr>
            <w:tcW w:w="1851" w:type="dxa"/>
          </w:tcPr>
          <w:p w14:paraId="33D061D1" w14:textId="41E2E47C" w:rsidR="00E34DB2" w:rsidRPr="008A4A04" w:rsidRDefault="00E34DB2" w:rsidP="00CC63D3">
            <w:pPr>
              <w:tabs>
                <w:tab w:val="left" w:pos="1265"/>
              </w:tabs>
              <w:ind w:right="-132"/>
              <w:rPr>
                <w:rFonts w:ascii="Times New Roman" w:hAnsi="Times New Roman" w:cs="Times New Roman"/>
                <w:bCs/>
                <w:sz w:val="24"/>
                <w:szCs w:val="24"/>
              </w:rPr>
            </w:pPr>
            <w:r w:rsidRPr="008A4A04">
              <w:rPr>
                <w:rFonts w:ascii="Times New Roman" w:hAnsi="Times New Roman" w:cs="Times New Roman"/>
                <w:bCs/>
                <w:sz w:val="24"/>
                <w:szCs w:val="24"/>
              </w:rPr>
              <w:t>Graduate</w:t>
            </w:r>
          </w:p>
        </w:tc>
        <w:tc>
          <w:tcPr>
            <w:tcW w:w="2536" w:type="dxa"/>
          </w:tcPr>
          <w:p w14:paraId="5C456F0F" w14:textId="461AF593" w:rsidR="00E34DB2" w:rsidRPr="008A4A04" w:rsidRDefault="00E34DB2" w:rsidP="00CC63D3">
            <w:pPr>
              <w:tabs>
                <w:tab w:val="left" w:pos="1265"/>
              </w:tabs>
              <w:ind w:right="-132"/>
              <w:rPr>
                <w:rFonts w:ascii="Times New Roman" w:hAnsi="Times New Roman" w:cs="Times New Roman"/>
                <w:bCs/>
                <w:sz w:val="24"/>
                <w:szCs w:val="24"/>
              </w:rPr>
            </w:pPr>
            <w:r w:rsidRPr="008A4A04">
              <w:rPr>
                <w:rFonts w:ascii="Times New Roman" w:hAnsi="Times New Roman" w:cs="Times New Roman"/>
                <w:bCs/>
                <w:sz w:val="24"/>
                <w:szCs w:val="24"/>
              </w:rPr>
              <w:t>FA 2020</w:t>
            </w:r>
          </w:p>
        </w:tc>
      </w:tr>
      <w:tr w:rsidR="007F18BC" w:rsidRPr="008A4A04" w14:paraId="074DDD47" w14:textId="77777777" w:rsidTr="00EC2A78">
        <w:trPr>
          <w:trHeight w:val="255"/>
        </w:trPr>
        <w:tc>
          <w:tcPr>
            <w:tcW w:w="1591" w:type="dxa"/>
          </w:tcPr>
          <w:p w14:paraId="123438B2" w14:textId="124CCA5B" w:rsidR="007F18BC" w:rsidRPr="008A4A04" w:rsidRDefault="007F18BC" w:rsidP="007F18BC">
            <w:pPr>
              <w:rPr>
                <w:rFonts w:ascii="Times New Roman" w:hAnsi="Times New Roman" w:cs="Times New Roman"/>
                <w:bCs/>
                <w:sz w:val="24"/>
                <w:szCs w:val="24"/>
              </w:rPr>
            </w:pPr>
            <w:r w:rsidRPr="008A4A04">
              <w:rPr>
                <w:rFonts w:ascii="Times New Roman" w:hAnsi="Times New Roman" w:cs="Times New Roman"/>
                <w:bCs/>
                <w:sz w:val="24"/>
                <w:szCs w:val="24"/>
              </w:rPr>
              <w:t>Northeastern</w:t>
            </w:r>
          </w:p>
        </w:tc>
        <w:tc>
          <w:tcPr>
            <w:tcW w:w="1297" w:type="dxa"/>
          </w:tcPr>
          <w:p w14:paraId="786FD19D" w14:textId="26FBB3D1" w:rsidR="007F18BC" w:rsidRPr="008A4A04" w:rsidRDefault="007F18BC" w:rsidP="007F18BC">
            <w:pPr>
              <w:rPr>
                <w:rFonts w:ascii="Times New Roman" w:hAnsi="Times New Roman" w:cs="Times New Roman"/>
                <w:bCs/>
                <w:sz w:val="24"/>
                <w:szCs w:val="24"/>
              </w:rPr>
            </w:pPr>
            <w:r w:rsidRPr="008A4A04">
              <w:rPr>
                <w:rFonts w:ascii="Times New Roman" w:hAnsi="Times New Roman" w:cs="Times New Roman"/>
                <w:bCs/>
                <w:sz w:val="24"/>
                <w:szCs w:val="24"/>
              </w:rPr>
              <w:t>Instructor</w:t>
            </w:r>
          </w:p>
        </w:tc>
        <w:tc>
          <w:tcPr>
            <w:tcW w:w="3539" w:type="dxa"/>
          </w:tcPr>
          <w:p w14:paraId="74C962C7" w14:textId="212E2518" w:rsidR="007F18BC" w:rsidRPr="008A4A04" w:rsidRDefault="007F18BC" w:rsidP="007F18BC">
            <w:pPr>
              <w:rPr>
                <w:rFonts w:ascii="Times New Roman" w:hAnsi="Times New Roman" w:cs="Times New Roman"/>
                <w:bCs/>
                <w:sz w:val="24"/>
                <w:szCs w:val="24"/>
              </w:rPr>
            </w:pPr>
            <w:r w:rsidRPr="008A4A04">
              <w:rPr>
                <w:rFonts w:ascii="Times New Roman" w:hAnsi="Times New Roman" w:cs="Times New Roman"/>
                <w:bCs/>
                <w:sz w:val="24"/>
                <w:szCs w:val="24"/>
              </w:rPr>
              <w:t>Criminology</w:t>
            </w:r>
          </w:p>
        </w:tc>
        <w:tc>
          <w:tcPr>
            <w:tcW w:w="1851" w:type="dxa"/>
          </w:tcPr>
          <w:p w14:paraId="6CDF581D" w14:textId="0251C27B" w:rsidR="007F18BC" w:rsidRPr="008A4A04" w:rsidRDefault="007F18BC" w:rsidP="007F18BC">
            <w:pPr>
              <w:tabs>
                <w:tab w:val="left" w:pos="1265"/>
              </w:tabs>
              <w:ind w:right="-132"/>
              <w:rPr>
                <w:rFonts w:ascii="Times New Roman" w:hAnsi="Times New Roman" w:cs="Times New Roman"/>
                <w:bCs/>
                <w:sz w:val="24"/>
                <w:szCs w:val="24"/>
              </w:rPr>
            </w:pPr>
            <w:r w:rsidRPr="008A4A04">
              <w:rPr>
                <w:rFonts w:ascii="Times New Roman" w:hAnsi="Times New Roman" w:cs="Times New Roman"/>
                <w:bCs/>
                <w:sz w:val="24"/>
                <w:szCs w:val="24"/>
              </w:rPr>
              <w:t>Graduate</w:t>
            </w:r>
          </w:p>
        </w:tc>
        <w:tc>
          <w:tcPr>
            <w:tcW w:w="2536" w:type="dxa"/>
          </w:tcPr>
          <w:p w14:paraId="4F44390F" w14:textId="2E4F2AE0" w:rsidR="007F18BC" w:rsidRPr="008A4A04" w:rsidRDefault="007F18BC" w:rsidP="007F18BC">
            <w:pPr>
              <w:tabs>
                <w:tab w:val="left" w:pos="1265"/>
              </w:tabs>
              <w:ind w:right="-132"/>
              <w:rPr>
                <w:rFonts w:ascii="Times New Roman" w:hAnsi="Times New Roman" w:cs="Times New Roman"/>
                <w:bCs/>
                <w:sz w:val="24"/>
                <w:szCs w:val="24"/>
              </w:rPr>
            </w:pPr>
            <w:r w:rsidRPr="008A4A04">
              <w:rPr>
                <w:rFonts w:ascii="Times New Roman" w:hAnsi="Times New Roman" w:cs="Times New Roman"/>
                <w:bCs/>
                <w:sz w:val="24"/>
                <w:szCs w:val="24"/>
              </w:rPr>
              <w:t>FA 2021</w:t>
            </w:r>
          </w:p>
        </w:tc>
      </w:tr>
      <w:tr w:rsidR="00E7216F" w:rsidRPr="008A4A04" w14:paraId="4EB8019B" w14:textId="77777777" w:rsidTr="00EC2A78">
        <w:trPr>
          <w:trHeight w:val="255"/>
        </w:trPr>
        <w:tc>
          <w:tcPr>
            <w:tcW w:w="1591" w:type="dxa"/>
          </w:tcPr>
          <w:p w14:paraId="5EB13106" w14:textId="1DC2A68C" w:rsidR="00E7216F" w:rsidRPr="008A4A04" w:rsidRDefault="00E7216F" w:rsidP="00E7216F">
            <w:pPr>
              <w:rPr>
                <w:rFonts w:ascii="Times New Roman" w:hAnsi="Times New Roman" w:cs="Times New Roman"/>
                <w:bCs/>
                <w:sz w:val="24"/>
                <w:szCs w:val="24"/>
              </w:rPr>
            </w:pPr>
            <w:r w:rsidRPr="008A4A04">
              <w:rPr>
                <w:rFonts w:ascii="Times New Roman" w:hAnsi="Times New Roman" w:cs="Times New Roman"/>
                <w:sz w:val="24"/>
                <w:szCs w:val="24"/>
              </w:rPr>
              <w:t>Northeastern</w:t>
            </w:r>
          </w:p>
        </w:tc>
        <w:tc>
          <w:tcPr>
            <w:tcW w:w="1297" w:type="dxa"/>
          </w:tcPr>
          <w:p w14:paraId="4EB2988F" w14:textId="4F7C1AAE" w:rsidR="00E7216F" w:rsidRPr="008A4A04" w:rsidRDefault="00E7216F" w:rsidP="00E7216F">
            <w:pPr>
              <w:rPr>
                <w:rFonts w:ascii="Times New Roman" w:hAnsi="Times New Roman" w:cs="Times New Roman"/>
                <w:bCs/>
                <w:sz w:val="24"/>
                <w:szCs w:val="24"/>
              </w:rPr>
            </w:pPr>
            <w:r w:rsidRPr="008A4A04">
              <w:rPr>
                <w:rFonts w:ascii="Times New Roman" w:hAnsi="Times New Roman" w:cs="Times New Roman"/>
                <w:sz w:val="24"/>
                <w:szCs w:val="24"/>
              </w:rPr>
              <w:t>Instructor</w:t>
            </w:r>
          </w:p>
        </w:tc>
        <w:tc>
          <w:tcPr>
            <w:tcW w:w="3539" w:type="dxa"/>
          </w:tcPr>
          <w:p w14:paraId="34937693" w14:textId="67186C89" w:rsidR="00E7216F" w:rsidRPr="008A4A04" w:rsidRDefault="00E7216F" w:rsidP="00E7216F">
            <w:pPr>
              <w:rPr>
                <w:rFonts w:ascii="Times New Roman" w:hAnsi="Times New Roman" w:cs="Times New Roman"/>
                <w:bCs/>
                <w:sz w:val="24"/>
                <w:szCs w:val="24"/>
              </w:rPr>
            </w:pPr>
            <w:r w:rsidRPr="008A4A04">
              <w:rPr>
                <w:rFonts w:ascii="Times New Roman" w:hAnsi="Times New Roman" w:cs="Times New Roman"/>
                <w:sz w:val="24"/>
                <w:szCs w:val="24"/>
              </w:rPr>
              <w:t>Criminology</w:t>
            </w:r>
          </w:p>
        </w:tc>
        <w:tc>
          <w:tcPr>
            <w:tcW w:w="1851" w:type="dxa"/>
          </w:tcPr>
          <w:p w14:paraId="1838A9F7" w14:textId="2F08B01E" w:rsidR="00E7216F" w:rsidRPr="008A4A04" w:rsidRDefault="00E7216F" w:rsidP="00E7216F">
            <w:pPr>
              <w:tabs>
                <w:tab w:val="left" w:pos="1265"/>
              </w:tabs>
              <w:ind w:right="-132"/>
              <w:rPr>
                <w:rFonts w:ascii="Times New Roman" w:hAnsi="Times New Roman" w:cs="Times New Roman"/>
                <w:bCs/>
                <w:sz w:val="24"/>
                <w:szCs w:val="24"/>
              </w:rPr>
            </w:pPr>
            <w:r w:rsidRPr="008A4A04">
              <w:rPr>
                <w:rFonts w:ascii="Times New Roman" w:hAnsi="Times New Roman" w:cs="Times New Roman"/>
                <w:sz w:val="24"/>
                <w:szCs w:val="24"/>
              </w:rPr>
              <w:t>Graduate</w:t>
            </w:r>
          </w:p>
        </w:tc>
        <w:tc>
          <w:tcPr>
            <w:tcW w:w="2536" w:type="dxa"/>
          </w:tcPr>
          <w:p w14:paraId="50DD23EC" w14:textId="7828D535" w:rsidR="00E7216F" w:rsidRPr="008A4A04" w:rsidRDefault="007652C6" w:rsidP="00E7216F">
            <w:pPr>
              <w:tabs>
                <w:tab w:val="left" w:pos="1265"/>
              </w:tabs>
              <w:ind w:right="-132"/>
              <w:rPr>
                <w:rFonts w:ascii="Times New Roman" w:hAnsi="Times New Roman" w:cs="Times New Roman"/>
                <w:bCs/>
                <w:sz w:val="24"/>
                <w:szCs w:val="24"/>
              </w:rPr>
            </w:pPr>
            <w:r w:rsidRPr="008A4A04">
              <w:rPr>
                <w:rFonts w:ascii="Times New Roman" w:hAnsi="Times New Roman" w:cs="Times New Roman"/>
                <w:sz w:val="24"/>
                <w:szCs w:val="24"/>
              </w:rPr>
              <w:t>SP</w:t>
            </w:r>
            <w:r w:rsidR="00E7216F" w:rsidRPr="008A4A04">
              <w:rPr>
                <w:rFonts w:ascii="Times New Roman" w:hAnsi="Times New Roman" w:cs="Times New Roman"/>
                <w:sz w:val="24"/>
                <w:szCs w:val="24"/>
              </w:rPr>
              <w:t xml:space="preserve"> 202</w:t>
            </w:r>
            <w:r w:rsidRPr="008A4A04">
              <w:rPr>
                <w:rFonts w:ascii="Times New Roman" w:hAnsi="Times New Roman" w:cs="Times New Roman"/>
                <w:sz w:val="24"/>
                <w:szCs w:val="24"/>
              </w:rPr>
              <w:t>2</w:t>
            </w:r>
          </w:p>
        </w:tc>
      </w:tr>
      <w:tr w:rsidR="002548B8" w:rsidRPr="008A4A04" w14:paraId="292A0B73" w14:textId="77777777" w:rsidTr="00EC2A78">
        <w:trPr>
          <w:trHeight w:val="255"/>
        </w:trPr>
        <w:tc>
          <w:tcPr>
            <w:tcW w:w="1591" w:type="dxa"/>
          </w:tcPr>
          <w:p w14:paraId="2A461CEE" w14:textId="4D9E1D5F" w:rsidR="002548B8" w:rsidRPr="008A4A04" w:rsidRDefault="002548B8" w:rsidP="00E7216F">
            <w:pPr>
              <w:rPr>
                <w:rFonts w:ascii="Times New Roman" w:hAnsi="Times New Roman" w:cs="Times New Roman"/>
                <w:sz w:val="24"/>
                <w:szCs w:val="24"/>
              </w:rPr>
            </w:pPr>
            <w:r w:rsidRPr="008A4A04">
              <w:rPr>
                <w:rFonts w:ascii="Times New Roman" w:hAnsi="Times New Roman" w:cs="Times New Roman"/>
                <w:sz w:val="24"/>
                <w:szCs w:val="24"/>
              </w:rPr>
              <w:t xml:space="preserve">Florida State </w:t>
            </w:r>
          </w:p>
        </w:tc>
        <w:tc>
          <w:tcPr>
            <w:tcW w:w="1297" w:type="dxa"/>
          </w:tcPr>
          <w:p w14:paraId="5ED0A85B" w14:textId="5F63FD1E" w:rsidR="002548B8" w:rsidRPr="008A4A04" w:rsidRDefault="002548B8" w:rsidP="00E7216F">
            <w:pPr>
              <w:rPr>
                <w:rFonts w:ascii="Times New Roman" w:hAnsi="Times New Roman" w:cs="Times New Roman"/>
                <w:sz w:val="24"/>
                <w:szCs w:val="24"/>
              </w:rPr>
            </w:pPr>
            <w:r w:rsidRPr="008A4A04">
              <w:rPr>
                <w:rFonts w:ascii="Times New Roman" w:hAnsi="Times New Roman" w:cs="Times New Roman"/>
                <w:sz w:val="24"/>
                <w:szCs w:val="24"/>
              </w:rPr>
              <w:t>Instructor</w:t>
            </w:r>
          </w:p>
        </w:tc>
        <w:tc>
          <w:tcPr>
            <w:tcW w:w="3539" w:type="dxa"/>
          </w:tcPr>
          <w:p w14:paraId="05D7995B" w14:textId="681DE737" w:rsidR="002548B8" w:rsidRPr="008A4A04" w:rsidRDefault="002548B8" w:rsidP="00E7216F">
            <w:pPr>
              <w:rPr>
                <w:rFonts w:ascii="Times New Roman" w:hAnsi="Times New Roman" w:cs="Times New Roman"/>
                <w:sz w:val="24"/>
                <w:szCs w:val="24"/>
              </w:rPr>
            </w:pPr>
            <w:r w:rsidRPr="008A4A04">
              <w:rPr>
                <w:rFonts w:ascii="Times New Roman" w:hAnsi="Times New Roman" w:cs="Times New Roman"/>
                <w:sz w:val="24"/>
                <w:szCs w:val="24"/>
              </w:rPr>
              <w:t>Juvenile Justice</w:t>
            </w:r>
          </w:p>
        </w:tc>
        <w:tc>
          <w:tcPr>
            <w:tcW w:w="1851" w:type="dxa"/>
          </w:tcPr>
          <w:p w14:paraId="3B22F9EC" w14:textId="76D1DA0D" w:rsidR="002548B8" w:rsidRPr="008A4A04" w:rsidRDefault="002548B8" w:rsidP="00E7216F">
            <w:pPr>
              <w:tabs>
                <w:tab w:val="left" w:pos="1265"/>
              </w:tabs>
              <w:ind w:right="-132"/>
              <w:rPr>
                <w:rFonts w:ascii="Times New Roman" w:hAnsi="Times New Roman" w:cs="Times New Roman"/>
                <w:sz w:val="24"/>
                <w:szCs w:val="24"/>
              </w:rPr>
            </w:pPr>
            <w:r w:rsidRPr="008A4A04">
              <w:rPr>
                <w:rFonts w:ascii="Times New Roman" w:hAnsi="Times New Roman" w:cs="Times New Roman"/>
                <w:sz w:val="24"/>
                <w:szCs w:val="24"/>
              </w:rPr>
              <w:t>Undergraduate</w:t>
            </w:r>
          </w:p>
        </w:tc>
        <w:tc>
          <w:tcPr>
            <w:tcW w:w="2536" w:type="dxa"/>
          </w:tcPr>
          <w:p w14:paraId="47DA9F9C" w14:textId="755B60D1" w:rsidR="002548B8" w:rsidRPr="008A4A04" w:rsidRDefault="002548B8" w:rsidP="00E7216F">
            <w:pPr>
              <w:tabs>
                <w:tab w:val="left" w:pos="1265"/>
              </w:tabs>
              <w:ind w:right="-132"/>
              <w:rPr>
                <w:rFonts w:ascii="Times New Roman" w:hAnsi="Times New Roman" w:cs="Times New Roman"/>
                <w:sz w:val="24"/>
                <w:szCs w:val="24"/>
              </w:rPr>
            </w:pPr>
            <w:r w:rsidRPr="008A4A04">
              <w:rPr>
                <w:rFonts w:ascii="Times New Roman" w:hAnsi="Times New Roman" w:cs="Times New Roman"/>
                <w:sz w:val="24"/>
                <w:szCs w:val="24"/>
              </w:rPr>
              <w:t>FA 2022</w:t>
            </w:r>
          </w:p>
        </w:tc>
      </w:tr>
      <w:tr w:rsidR="0047307A" w:rsidRPr="008A4A04" w14:paraId="0717EE26" w14:textId="77777777" w:rsidTr="00EC2A78">
        <w:trPr>
          <w:trHeight w:val="255"/>
        </w:trPr>
        <w:tc>
          <w:tcPr>
            <w:tcW w:w="1591" w:type="dxa"/>
          </w:tcPr>
          <w:p w14:paraId="3305098F" w14:textId="1F83E9E2" w:rsidR="0047307A" w:rsidRPr="008A4A04" w:rsidRDefault="0047307A" w:rsidP="0047307A">
            <w:pPr>
              <w:rPr>
                <w:rFonts w:ascii="Times New Roman" w:hAnsi="Times New Roman" w:cs="Times New Roman"/>
                <w:sz w:val="24"/>
                <w:szCs w:val="24"/>
              </w:rPr>
            </w:pPr>
            <w:r w:rsidRPr="008A4A04">
              <w:rPr>
                <w:rFonts w:ascii="Times New Roman" w:hAnsi="Times New Roman" w:cs="Times New Roman"/>
                <w:sz w:val="24"/>
                <w:szCs w:val="24"/>
              </w:rPr>
              <w:t xml:space="preserve">Florida State </w:t>
            </w:r>
          </w:p>
        </w:tc>
        <w:tc>
          <w:tcPr>
            <w:tcW w:w="1297" w:type="dxa"/>
          </w:tcPr>
          <w:p w14:paraId="634C75EF" w14:textId="22B05513" w:rsidR="0047307A" w:rsidRPr="008A4A04" w:rsidRDefault="0047307A" w:rsidP="0047307A">
            <w:pPr>
              <w:rPr>
                <w:rFonts w:ascii="Times New Roman" w:hAnsi="Times New Roman" w:cs="Times New Roman"/>
                <w:sz w:val="24"/>
                <w:szCs w:val="24"/>
              </w:rPr>
            </w:pPr>
            <w:r w:rsidRPr="008A4A04">
              <w:rPr>
                <w:rFonts w:ascii="Times New Roman" w:hAnsi="Times New Roman" w:cs="Times New Roman"/>
                <w:sz w:val="24"/>
                <w:szCs w:val="24"/>
              </w:rPr>
              <w:t>Instructor</w:t>
            </w:r>
          </w:p>
        </w:tc>
        <w:tc>
          <w:tcPr>
            <w:tcW w:w="3539" w:type="dxa"/>
          </w:tcPr>
          <w:p w14:paraId="07553A81" w14:textId="61BC88CD" w:rsidR="0047307A" w:rsidRPr="008A4A04" w:rsidRDefault="0047307A" w:rsidP="0047307A">
            <w:pPr>
              <w:rPr>
                <w:rFonts w:ascii="Times New Roman" w:hAnsi="Times New Roman" w:cs="Times New Roman"/>
                <w:sz w:val="24"/>
                <w:szCs w:val="24"/>
              </w:rPr>
            </w:pPr>
            <w:r w:rsidRPr="008A4A04">
              <w:rPr>
                <w:rFonts w:ascii="Times New Roman" w:hAnsi="Times New Roman" w:cs="Times New Roman"/>
                <w:sz w:val="24"/>
                <w:szCs w:val="24"/>
              </w:rPr>
              <w:t>Juvenile Justice</w:t>
            </w:r>
          </w:p>
        </w:tc>
        <w:tc>
          <w:tcPr>
            <w:tcW w:w="1851" w:type="dxa"/>
          </w:tcPr>
          <w:p w14:paraId="6BB210D2" w14:textId="18D90494" w:rsidR="0047307A" w:rsidRPr="008A4A04" w:rsidRDefault="0047307A" w:rsidP="0047307A">
            <w:pPr>
              <w:tabs>
                <w:tab w:val="left" w:pos="1265"/>
              </w:tabs>
              <w:ind w:right="-132"/>
              <w:rPr>
                <w:rFonts w:ascii="Times New Roman" w:hAnsi="Times New Roman" w:cs="Times New Roman"/>
                <w:sz w:val="24"/>
                <w:szCs w:val="24"/>
              </w:rPr>
            </w:pPr>
            <w:r w:rsidRPr="008A4A04">
              <w:rPr>
                <w:rFonts w:ascii="Times New Roman" w:hAnsi="Times New Roman" w:cs="Times New Roman"/>
                <w:sz w:val="24"/>
                <w:szCs w:val="24"/>
              </w:rPr>
              <w:t>Undergraduate</w:t>
            </w:r>
          </w:p>
        </w:tc>
        <w:tc>
          <w:tcPr>
            <w:tcW w:w="2536" w:type="dxa"/>
          </w:tcPr>
          <w:p w14:paraId="293C3DB4" w14:textId="4D36877D" w:rsidR="0047307A" w:rsidRPr="008A4A04" w:rsidRDefault="0047307A" w:rsidP="0047307A">
            <w:pPr>
              <w:tabs>
                <w:tab w:val="left" w:pos="1265"/>
              </w:tabs>
              <w:ind w:right="-132"/>
              <w:rPr>
                <w:rFonts w:ascii="Times New Roman" w:hAnsi="Times New Roman" w:cs="Times New Roman"/>
                <w:sz w:val="24"/>
                <w:szCs w:val="24"/>
              </w:rPr>
            </w:pPr>
            <w:r w:rsidRPr="008A4A04">
              <w:rPr>
                <w:rFonts w:ascii="Times New Roman" w:hAnsi="Times New Roman" w:cs="Times New Roman"/>
                <w:sz w:val="24"/>
                <w:szCs w:val="24"/>
              </w:rPr>
              <w:t>SP 2023</w:t>
            </w:r>
          </w:p>
        </w:tc>
      </w:tr>
      <w:tr w:rsidR="00B9146F" w:rsidRPr="008A4A04" w14:paraId="2D1DD570" w14:textId="77777777" w:rsidTr="00EC2A78">
        <w:trPr>
          <w:trHeight w:val="255"/>
        </w:trPr>
        <w:tc>
          <w:tcPr>
            <w:tcW w:w="1591" w:type="dxa"/>
          </w:tcPr>
          <w:p w14:paraId="419E84F2" w14:textId="5A455072" w:rsidR="00B9146F" w:rsidRPr="008A4A04" w:rsidRDefault="00B9146F" w:rsidP="00B9146F">
            <w:pPr>
              <w:rPr>
                <w:rFonts w:ascii="Times New Roman" w:hAnsi="Times New Roman" w:cs="Times New Roman"/>
                <w:sz w:val="24"/>
                <w:szCs w:val="24"/>
              </w:rPr>
            </w:pPr>
            <w:r w:rsidRPr="008A4A04">
              <w:rPr>
                <w:rFonts w:ascii="Times New Roman" w:hAnsi="Times New Roman" w:cs="Times New Roman"/>
                <w:sz w:val="24"/>
                <w:szCs w:val="24"/>
              </w:rPr>
              <w:t xml:space="preserve">Florida State </w:t>
            </w:r>
          </w:p>
        </w:tc>
        <w:tc>
          <w:tcPr>
            <w:tcW w:w="1297" w:type="dxa"/>
          </w:tcPr>
          <w:p w14:paraId="795F0670" w14:textId="302C0207" w:rsidR="00B9146F" w:rsidRPr="008A4A04" w:rsidRDefault="00B9146F" w:rsidP="00B9146F">
            <w:pPr>
              <w:rPr>
                <w:rFonts w:ascii="Times New Roman" w:hAnsi="Times New Roman" w:cs="Times New Roman"/>
                <w:sz w:val="24"/>
                <w:szCs w:val="24"/>
              </w:rPr>
            </w:pPr>
            <w:r w:rsidRPr="008A4A04">
              <w:rPr>
                <w:rFonts w:ascii="Times New Roman" w:hAnsi="Times New Roman" w:cs="Times New Roman"/>
                <w:sz w:val="24"/>
                <w:szCs w:val="24"/>
              </w:rPr>
              <w:t>Instructor</w:t>
            </w:r>
          </w:p>
        </w:tc>
        <w:tc>
          <w:tcPr>
            <w:tcW w:w="3539" w:type="dxa"/>
          </w:tcPr>
          <w:p w14:paraId="4D86DE50" w14:textId="23568D81" w:rsidR="00B9146F" w:rsidRPr="008A4A04" w:rsidRDefault="00B9146F" w:rsidP="00B9146F">
            <w:pPr>
              <w:rPr>
                <w:rFonts w:ascii="Times New Roman" w:hAnsi="Times New Roman" w:cs="Times New Roman"/>
                <w:sz w:val="24"/>
                <w:szCs w:val="24"/>
              </w:rPr>
            </w:pPr>
            <w:r w:rsidRPr="008A4A04">
              <w:rPr>
                <w:rFonts w:ascii="Times New Roman" w:hAnsi="Times New Roman" w:cs="Times New Roman"/>
                <w:sz w:val="24"/>
                <w:szCs w:val="24"/>
              </w:rPr>
              <w:t>Juvenile Justice</w:t>
            </w:r>
          </w:p>
        </w:tc>
        <w:tc>
          <w:tcPr>
            <w:tcW w:w="1851" w:type="dxa"/>
          </w:tcPr>
          <w:p w14:paraId="4A0B84FE" w14:textId="4A7F41DD" w:rsidR="00B9146F" w:rsidRPr="008A4A04" w:rsidRDefault="00B9146F" w:rsidP="00B9146F">
            <w:pPr>
              <w:tabs>
                <w:tab w:val="left" w:pos="1265"/>
              </w:tabs>
              <w:ind w:right="-132"/>
              <w:rPr>
                <w:rFonts w:ascii="Times New Roman" w:hAnsi="Times New Roman" w:cs="Times New Roman"/>
                <w:sz w:val="24"/>
                <w:szCs w:val="24"/>
              </w:rPr>
            </w:pPr>
            <w:r w:rsidRPr="008A4A04">
              <w:rPr>
                <w:rFonts w:ascii="Times New Roman" w:hAnsi="Times New Roman" w:cs="Times New Roman"/>
                <w:sz w:val="24"/>
                <w:szCs w:val="24"/>
              </w:rPr>
              <w:t>Undergraduate</w:t>
            </w:r>
          </w:p>
        </w:tc>
        <w:tc>
          <w:tcPr>
            <w:tcW w:w="2536" w:type="dxa"/>
          </w:tcPr>
          <w:p w14:paraId="36F9EDA0" w14:textId="3B80ABB8" w:rsidR="00B9146F" w:rsidRPr="008A4A04" w:rsidRDefault="00B9146F" w:rsidP="00B9146F">
            <w:pPr>
              <w:tabs>
                <w:tab w:val="left" w:pos="1265"/>
              </w:tabs>
              <w:ind w:right="-132"/>
              <w:rPr>
                <w:rFonts w:ascii="Times New Roman" w:hAnsi="Times New Roman" w:cs="Times New Roman"/>
                <w:sz w:val="24"/>
                <w:szCs w:val="24"/>
              </w:rPr>
            </w:pPr>
            <w:r w:rsidRPr="008A4A04">
              <w:rPr>
                <w:rFonts w:ascii="Times New Roman" w:hAnsi="Times New Roman" w:cs="Times New Roman"/>
                <w:sz w:val="24"/>
                <w:szCs w:val="24"/>
              </w:rPr>
              <w:t>FA 2023</w:t>
            </w:r>
          </w:p>
        </w:tc>
      </w:tr>
      <w:tr w:rsidR="000609CF" w:rsidRPr="008A4A04" w14:paraId="3B0866D4" w14:textId="77777777" w:rsidTr="00EC2A78">
        <w:trPr>
          <w:trHeight w:val="255"/>
        </w:trPr>
        <w:tc>
          <w:tcPr>
            <w:tcW w:w="1591" w:type="dxa"/>
          </w:tcPr>
          <w:p w14:paraId="0CAF9095" w14:textId="1F18AF51" w:rsidR="000609CF" w:rsidRPr="008A4A04" w:rsidRDefault="000609CF" w:rsidP="00B9146F">
            <w:pPr>
              <w:rPr>
                <w:rFonts w:ascii="Times New Roman" w:hAnsi="Times New Roman" w:cs="Times New Roman"/>
                <w:sz w:val="24"/>
                <w:szCs w:val="24"/>
              </w:rPr>
            </w:pPr>
            <w:r>
              <w:rPr>
                <w:rFonts w:ascii="Times New Roman" w:hAnsi="Times New Roman" w:cs="Times New Roman"/>
                <w:sz w:val="24"/>
                <w:szCs w:val="24"/>
              </w:rPr>
              <w:t>Florida State</w:t>
            </w:r>
          </w:p>
        </w:tc>
        <w:tc>
          <w:tcPr>
            <w:tcW w:w="1297" w:type="dxa"/>
          </w:tcPr>
          <w:p w14:paraId="464A6624" w14:textId="13FA48BA" w:rsidR="000609CF" w:rsidRPr="008A4A04" w:rsidRDefault="000609CF" w:rsidP="00B9146F">
            <w:pPr>
              <w:rPr>
                <w:rFonts w:ascii="Times New Roman" w:hAnsi="Times New Roman" w:cs="Times New Roman"/>
                <w:sz w:val="24"/>
                <w:szCs w:val="24"/>
              </w:rPr>
            </w:pPr>
            <w:r>
              <w:rPr>
                <w:rFonts w:ascii="Times New Roman" w:hAnsi="Times New Roman" w:cs="Times New Roman"/>
                <w:sz w:val="24"/>
                <w:szCs w:val="24"/>
              </w:rPr>
              <w:t>Instructor</w:t>
            </w:r>
          </w:p>
        </w:tc>
        <w:tc>
          <w:tcPr>
            <w:tcW w:w="3539" w:type="dxa"/>
          </w:tcPr>
          <w:p w14:paraId="2F3D4DE4" w14:textId="2B83A2A8" w:rsidR="000609CF" w:rsidRPr="008A4A04" w:rsidRDefault="000609CF" w:rsidP="00B9146F">
            <w:pPr>
              <w:rPr>
                <w:rFonts w:ascii="Times New Roman" w:hAnsi="Times New Roman" w:cs="Times New Roman"/>
                <w:sz w:val="24"/>
                <w:szCs w:val="24"/>
              </w:rPr>
            </w:pPr>
            <w:r>
              <w:rPr>
                <w:rFonts w:ascii="Times New Roman" w:hAnsi="Times New Roman" w:cs="Times New Roman"/>
                <w:sz w:val="24"/>
                <w:szCs w:val="24"/>
              </w:rPr>
              <w:t>Juvenile Justice</w:t>
            </w:r>
          </w:p>
        </w:tc>
        <w:tc>
          <w:tcPr>
            <w:tcW w:w="1851" w:type="dxa"/>
          </w:tcPr>
          <w:p w14:paraId="5DE2035C" w14:textId="4997DB82" w:rsidR="000609CF" w:rsidRPr="008A4A04" w:rsidRDefault="000609CF" w:rsidP="00B9146F">
            <w:pPr>
              <w:tabs>
                <w:tab w:val="left" w:pos="1265"/>
              </w:tabs>
              <w:ind w:right="-132"/>
              <w:rPr>
                <w:rFonts w:ascii="Times New Roman" w:hAnsi="Times New Roman" w:cs="Times New Roman"/>
                <w:sz w:val="24"/>
                <w:szCs w:val="24"/>
              </w:rPr>
            </w:pPr>
            <w:r>
              <w:rPr>
                <w:rFonts w:ascii="Times New Roman" w:hAnsi="Times New Roman" w:cs="Times New Roman"/>
                <w:sz w:val="24"/>
                <w:szCs w:val="24"/>
              </w:rPr>
              <w:t>Undergraduate</w:t>
            </w:r>
          </w:p>
        </w:tc>
        <w:tc>
          <w:tcPr>
            <w:tcW w:w="2536" w:type="dxa"/>
          </w:tcPr>
          <w:p w14:paraId="42A7D0F7" w14:textId="10DD509B" w:rsidR="000609CF" w:rsidRPr="008A4A04" w:rsidRDefault="000609CF" w:rsidP="00B9146F">
            <w:pPr>
              <w:tabs>
                <w:tab w:val="left" w:pos="1265"/>
              </w:tabs>
              <w:ind w:right="-132"/>
              <w:rPr>
                <w:rFonts w:ascii="Times New Roman" w:hAnsi="Times New Roman" w:cs="Times New Roman"/>
                <w:sz w:val="24"/>
                <w:szCs w:val="24"/>
              </w:rPr>
            </w:pPr>
            <w:r>
              <w:rPr>
                <w:rFonts w:ascii="Times New Roman" w:hAnsi="Times New Roman" w:cs="Times New Roman"/>
                <w:sz w:val="24"/>
                <w:szCs w:val="24"/>
              </w:rPr>
              <w:t>SP 2024</w:t>
            </w:r>
          </w:p>
        </w:tc>
      </w:tr>
    </w:tbl>
    <w:p w14:paraId="5C0DBCB2" w14:textId="77777777" w:rsidR="00E34DB2" w:rsidRPr="008A4A04" w:rsidRDefault="00E34DB2" w:rsidP="00EC2A78">
      <w:pPr>
        <w:rPr>
          <w:rFonts w:ascii="Times New Roman" w:hAnsi="Times New Roman" w:cs="Times New Roman"/>
          <w:sz w:val="24"/>
          <w:szCs w:val="24"/>
        </w:rPr>
      </w:pPr>
    </w:p>
    <w:sectPr w:rsidR="00E34DB2" w:rsidRPr="008A4A0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90CA7" w14:textId="77777777" w:rsidR="008076C5" w:rsidRDefault="008076C5" w:rsidP="007652C6">
      <w:pPr>
        <w:spacing w:after="0" w:line="240" w:lineRule="auto"/>
      </w:pPr>
      <w:r>
        <w:separator/>
      </w:r>
    </w:p>
  </w:endnote>
  <w:endnote w:type="continuationSeparator" w:id="0">
    <w:p w14:paraId="0708ED64" w14:textId="77777777" w:rsidR="008076C5" w:rsidRDefault="008076C5" w:rsidP="00765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429489"/>
      <w:docPartObj>
        <w:docPartGallery w:val="Page Numbers (Bottom of Page)"/>
        <w:docPartUnique/>
      </w:docPartObj>
    </w:sdtPr>
    <w:sdtEndPr>
      <w:rPr>
        <w:noProof/>
      </w:rPr>
    </w:sdtEndPr>
    <w:sdtContent>
      <w:p w14:paraId="772E9073" w14:textId="484CB0D2" w:rsidR="007652C6" w:rsidRDefault="007652C6">
        <w:pPr>
          <w:pStyle w:val="Footer"/>
          <w:jc w:val="center"/>
        </w:pPr>
        <w:r>
          <w:fldChar w:fldCharType="begin"/>
        </w:r>
        <w:r>
          <w:instrText xml:space="preserve"> PAGE   \* MERGEFORMAT </w:instrText>
        </w:r>
        <w:r>
          <w:fldChar w:fldCharType="separate"/>
        </w:r>
        <w:r w:rsidR="005A2468">
          <w:rPr>
            <w:noProof/>
          </w:rPr>
          <w:t>5</w:t>
        </w:r>
        <w:r>
          <w:rPr>
            <w:noProof/>
          </w:rPr>
          <w:fldChar w:fldCharType="end"/>
        </w:r>
      </w:p>
    </w:sdtContent>
  </w:sdt>
  <w:p w14:paraId="698F6FBC" w14:textId="77777777" w:rsidR="007652C6" w:rsidRDefault="0076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B3545" w14:textId="77777777" w:rsidR="008076C5" w:rsidRDefault="008076C5" w:rsidP="007652C6">
      <w:pPr>
        <w:spacing w:after="0" w:line="240" w:lineRule="auto"/>
      </w:pPr>
      <w:r>
        <w:separator/>
      </w:r>
    </w:p>
  </w:footnote>
  <w:footnote w:type="continuationSeparator" w:id="0">
    <w:p w14:paraId="727ABCD1" w14:textId="77777777" w:rsidR="008076C5" w:rsidRDefault="008076C5" w:rsidP="007652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2NTUxAgJzU0tjUyUdpeDU4uLM/DyQAtNaAIFuCHcsAAAA"/>
  </w:docVars>
  <w:rsids>
    <w:rsidRoot w:val="008B71F8"/>
    <w:rsid w:val="0003542D"/>
    <w:rsid w:val="00044064"/>
    <w:rsid w:val="000609CF"/>
    <w:rsid w:val="000628FC"/>
    <w:rsid w:val="000A090C"/>
    <w:rsid w:val="000C3D32"/>
    <w:rsid w:val="00111BD3"/>
    <w:rsid w:val="00117C60"/>
    <w:rsid w:val="001E3AE4"/>
    <w:rsid w:val="001E6A05"/>
    <w:rsid w:val="001E795C"/>
    <w:rsid w:val="00211ABF"/>
    <w:rsid w:val="002548B8"/>
    <w:rsid w:val="00272CBD"/>
    <w:rsid w:val="00275BD1"/>
    <w:rsid w:val="002A0B51"/>
    <w:rsid w:val="00355312"/>
    <w:rsid w:val="00391276"/>
    <w:rsid w:val="003E20CE"/>
    <w:rsid w:val="004071C9"/>
    <w:rsid w:val="00416425"/>
    <w:rsid w:val="0047307A"/>
    <w:rsid w:val="004B01B1"/>
    <w:rsid w:val="005226E6"/>
    <w:rsid w:val="00532B5A"/>
    <w:rsid w:val="0054675A"/>
    <w:rsid w:val="00553956"/>
    <w:rsid w:val="005A2468"/>
    <w:rsid w:val="005D480B"/>
    <w:rsid w:val="005E0094"/>
    <w:rsid w:val="005E323A"/>
    <w:rsid w:val="00651C0B"/>
    <w:rsid w:val="006A4166"/>
    <w:rsid w:val="006C01A6"/>
    <w:rsid w:val="006C623B"/>
    <w:rsid w:val="006E4EAB"/>
    <w:rsid w:val="007652C6"/>
    <w:rsid w:val="00782EE7"/>
    <w:rsid w:val="00784259"/>
    <w:rsid w:val="007F18BC"/>
    <w:rsid w:val="008076C5"/>
    <w:rsid w:val="00867C7B"/>
    <w:rsid w:val="008A4A04"/>
    <w:rsid w:val="008B4620"/>
    <w:rsid w:val="008B71F8"/>
    <w:rsid w:val="0096321D"/>
    <w:rsid w:val="00993D56"/>
    <w:rsid w:val="009D024A"/>
    <w:rsid w:val="00A27FF1"/>
    <w:rsid w:val="00A803EB"/>
    <w:rsid w:val="00B43556"/>
    <w:rsid w:val="00B47696"/>
    <w:rsid w:val="00B9146F"/>
    <w:rsid w:val="00C313D0"/>
    <w:rsid w:val="00C45C5C"/>
    <w:rsid w:val="00C60C3E"/>
    <w:rsid w:val="00CA1E75"/>
    <w:rsid w:val="00CE63B5"/>
    <w:rsid w:val="00CF653A"/>
    <w:rsid w:val="00D3635C"/>
    <w:rsid w:val="00D473D9"/>
    <w:rsid w:val="00D649E6"/>
    <w:rsid w:val="00D65560"/>
    <w:rsid w:val="00D9586C"/>
    <w:rsid w:val="00D97A7C"/>
    <w:rsid w:val="00DA5CDE"/>
    <w:rsid w:val="00DC12BF"/>
    <w:rsid w:val="00DC1522"/>
    <w:rsid w:val="00E34DB2"/>
    <w:rsid w:val="00E61C11"/>
    <w:rsid w:val="00E7216F"/>
    <w:rsid w:val="00E96D3A"/>
    <w:rsid w:val="00EC2A78"/>
    <w:rsid w:val="00ED1917"/>
    <w:rsid w:val="00F27483"/>
    <w:rsid w:val="00F44104"/>
    <w:rsid w:val="00FA1F2C"/>
    <w:rsid w:val="00FA2C1B"/>
    <w:rsid w:val="00FE1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5F398"/>
  <w15:chartTrackingRefBased/>
  <w15:docId w15:val="{8C117A80-2A12-4C03-9B4C-1F5BB831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71F8"/>
    <w:rPr>
      <w:color w:val="0563C1" w:themeColor="hyperlink"/>
      <w:u w:val="single"/>
    </w:rPr>
  </w:style>
  <w:style w:type="character" w:customStyle="1" w:styleId="UnresolvedMention1">
    <w:name w:val="Unresolved Mention1"/>
    <w:basedOn w:val="DefaultParagraphFont"/>
    <w:uiPriority w:val="99"/>
    <w:semiHidden/>
    <w:unhideWhenUsed/>
    <w:rsid w:val="008B71F8"/>
    <w:rPr>
      <w:color w:val="605E5C"/>
      <w:shd w:val="clear" w:color="auto" w:fill="E1DFDD"/>
    </w:rPr>
  </w:style>
  <w:style w:type="table" w:styleId="TableGrid">
    <w:name w:val="Table Grid"/>
    <w:basedOn w:val="TableNormal"/>
    <w:rsid w:val="008B7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12BF"/>
    <w:pPr>
      <w:spacing w:after="0" w:line="240" w:lineRule="auto"/>
    </w:pPr>
  </w:style>
  <w:style w:type="character" w:styleId="CommentReference">
    <w:name w:val="annotation reference"/>
    <w:basedOn w:val="DefaultParagraphFont"/>
    <w:uiPriority w:val="99"/>
    <w:semiHidden/>
    <w:unhideWhenUsed/>
    <w:rsid w:val="00DC12BF"/>
    <w:rPr>
      <w:sz w:val="16"/>
      <w:szCs w:val="16"/>
    </w:rPr>
  </w:style>
  <w:style w:type="paragraph" w:styleId="CommentText">
    <w:name w:val="annotation text"/>
    <w:basedOn w:val="Normal"/>
    <w:link w:val="CommentTextChar"/>
    <w:uiPriority w:val="99"/>
    <w:semiHidden/>
    <w:unhideWhenUsed/>
    <w:rsid w:val="00DC12BF"/>
    <w:pPr>
      <w:spacing w:line="240" w:lineRule="auto"/>
    </w:pPr>
    <w:rPr>
      <w:sz w:val="20"/>
      <w:szCs w:val="20"/>
    </w:rPr>
  </w:style>
  <w:style w:type="character" w:customStyle="1" w:styleId="CommentTextChar">
    <w:name w:val="Comment Text Char"/>
    <w:basedOn w:val="DefaultParagraphFont"/>
    <w:link w:val="CommentText"/>
    <w:uiPriority w:val="99"/>
    <w:semiHidden/>
    <w:rsid w:val="00DC12BF"/>
    <w:rPr>
      <w:sz w:val="20"/>
      <w:szCs w:val="20"/>
    </w:rPr>
  </w:style>
  <w:style w:type="paragraph" w:styleId="CommentSubject">
    <w:name w:val="annotation subject"/>
    <w:basedOn w:val="CommentText"/>
    <w:next w:val="CommentText"/>
    <w:link w:val="CommentSubjectChar"/>
    <w:uiPriority w:val="99"/>
    <w:semiHidden/>
    <w:unhideWhenUsed/>
    <w:rsid w:val="00DC12BF"/>
    <w:rPr>
      <w:b/>
      <w:bCs/>
    </w:rPr>
  </w:style>
  <w:style w:type="character" w:customStyle="1" w:styleId="CommentSubjectChar">
    <w:name w:val="Comment Subject Char"/>
    <w:basedOn w:val="CommentTextChar"/>
    <w:link w:val="CommentSubject"/>
    <w:uiPriority w:val="99"/>
    <w:semiHidden/>
    <w:rsid w:val="00DC12BF"/>
    <w:rPr>
      <w:b/>
      <w:bCs/>
      <w:sz w:val="20"/>
      <w:szCs w:val="20"/>
    </w:rPr>
  </w:style>
  <w:style w:type="paragraph" w:styleId="Header">
    <w:name w:val="header"/>
    <w:basedOn w:val="Normal"/>
    <w:link w:val="HeaderChar"/>
    <w:uiPriority w:val="99"/>
    <w:unhideWhenUsed/>
    <w:rsid w:val="007652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2C6"/>
  </w:style>
  <w:style w:type="paragraph" w:styleId="Footer">
    <w:name w:val="footer"/>
    <w:basedOn w:val="Normal"/>
    <w:link w:val="FooterChar"/>
    <w:uiPriority w:val="99"/>
    <w:unhideWhenUsed/>
    <w:rsid w:val="007652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2C6"/>
  </w:style>
  <w:style w:type="paragraph" w:styleId="BalloonText">
    <w:name w:val="Balloon Text"/>
    <w:basedOn w:val="Normal"/>
    <w:link w:val="BalloonTextChar"/>
    <w:uiPriority w:val="99"/>
    <w:semiHidden/>
    <w:unhideWhenUsed/>
    <w:rsid w:val="005A24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468"/>
    <w:rPr>
      <w:rFonts w:ascii="Segoe UI" w:hAnsi="Segoe UI" w:cs="Segoe UI"/>
      <w:sz w:val="18"/>
      <w:szCs w:val="18"/>
    </w:rPr>
  </w:style>
  <w:style w:type="character" w:styleId="UnresolvedMention">
    <w:name w:val="Unresolved Mention"/>
    <w:basedOn w:val="DefaultParagraphFont"/>
    <w:uiPriority w:val="99"/>
    <w:semiHidden/>
    <w:unhideWhenUsed/>
    <w:rsid w:val="00D65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100311">
      <w:bodyDiv w:val="1"/>
      <w:marLeft w:val="0"/>
      <w:marRight w:val="0"/>
      <w:marTop w:val="0"/>
      <w:marBottom w:val="0"/>
      <w:divBdr>
        <w:top w:val="none" w:sz="0" w:space="0" w:color="auto"/>
        <w:left w:val="none" w:sz="0" w:space="0" w:color="auto"/>
        <w:bottom w:val="none" w:sz="0" w:space="0" w:color="auto"/>
        <w:right w:val="none" w:sz="0" w:space="0" w:color="auto"/>
      </w:divBdr>
    </w:div>
    <w:div w:id="495458804">
      <w:bodyDiv w:val="1"/>
      <w:marLeft w:val="0"/>
      <w:marRight w:val="0"/>
      <w:marTop w:val="0"/>
      <w:marBottom w:val="0"/>
      <w:divBdr>
        <w:top w:val="none" w:sz="0" w:space="0" w:color="auto"/>
        <w:left w:val="none" w:sz="0" w:space="0" w:color="auto"/>
        <w:bottom w:val="none" w:sz="0" w:space="0" w:color="auto"/>
        <w:right w:val="none" w:sz="0" w:space="0" w:color="auto"/>
      </w:divBdr>
    </w:div>
    <w:div w:id="973830307">
      <w:bodyDiv w:val="1"/>
      <w:marLeft w:val="0"/>
      <w:marRight w:val="0"/>
      <w:marTop w:val="0"/>
      <w:marBottom w:val="0"/>
      <w:divBdr>
        <w:top w:val="none" w:sz="0" w:space="0" w:color="auto"/>
        <w:left w:val="none" w:sz="0" w:space="0" w:color="auto"/>
        <w:bottom w:val="none" w:sz="0" w:space="0" w:color="auto"/>
        <w:right w:val="none" w:sz="0" w:space="0" w:color="auto"/>
      </w:divBdr>
    </w:div>
    <w:div w:id="158538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0/15377938.2022.212264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1465</Words>
  <Characters>9554</Characters>
  <Application>Microsoft Office Word</Application>
  <DocSecurity>0</DocSecurity>
  <Lines>217</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Keller Griffin Sheppard</dc:creator>
  <cp:keywords/>
  <dc:description/>
  <cp:lastModifiedBy>Keller Sheppard</cp:lastModifiedBy>
  <cp:revision>3</cp:revision>
  <cp:lastPrinted>2022-07-06T15:23:00Z</cp:lastPrinted>
  <dcterms:created xsi:type="dcterms:W3CDTF">2025-02-28T18:44:00Z</dcterms:created>
  <dcterms:modified xsi:type="dcterms:W3CDTF">2025-02-28T18:45:00Z</dcterms:modified>
</cp:coreProperties>
</file>